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0BD93" w14:textId="062FE0C3" w:rsidR="009C2CEF" w:rsidRPr="000E2A1E" w:rsidRDefault="00173586" w:rsidP="000E2A1E">
      <w:pPr>
        <w:spacing w:line="240" w:lineRule="auto"/>
        <w:ind w:left="1416" w:firstLine="708"/>
        <w:jc w:val="right"/>
        <w:rPr>
          <w:rFonts w:ascii="Times New Roman" w:hAnsi="Times New Roman" w:cs="Times New Roman"/>
          <w:b/>
          <w:bCs/>
          <w:sz w:val="24"/>
          <w:szCs w:val="24"/>
          <w:lang w:val="en-US"/>
        </w:rPr>
      </w:pPr>
      <w:r w:rsidRPr="000E2A1E">
        <w:rPr>
          <w:rFonts w:ascii="Times New Roman" w:hAnsi="Times New Roman" w:cs="Times New Roman"/>
          <w:b/>
          <w:bCs/>
          <w:sz w:val="24"/>
          <w:szCs w:val="24"/>
          <w:lang w:val="en-US"/>
        </w:rPr>
        <w:t xml:space="preserve">ANEXA </w:t>
      </w:r>
      <w:r w:rsidR="000E2A1E" w:rsidRPr="000E2A1E">
        <w:rPr>
          <w:rFonts w:ascii="Times New Roman" w:hAnsi="Times New Roman" w:cs="Times New Roman"/>
          <w:b/>
          <w:bCs/>
          <w:sz w:val="24"/>
          <w:szCs w:val="24"/>
          <w:lang w:val="en-US"/>
        </w:rPr>
        <w:t>NR.</w:t>
      </w:r>
      <w:r w:rsidRPr="000E2A1E">
        <w:rPr>
          <w:rFonts w:ascii="Times New Roman" w:hAnsi="Times New Roman" w:cs="Times New Roman"/>
          <w:b/>
          <w:bCs/>
          <w:sz w:val="24"/>
          <w:szCs w:val="24"/>
          <w:lang w:val="en-US"/>
        </w:rPr>
        <w:t>3</w:t>
      </w:r>
      <w:r w:rsidR="000E2A1E" w:rsidRPr="000E2A1E">
        <w:rPr>
          <w:rFonts w:ascii="Times New Roman" w:hAnsi="Times New Roman" w:cs="Times New Roman"/>
          <w:b/>
          <w:bCs/>
          <w:sz w:val="24"/>
          <w:szCs w:val="24"/>
          <w:lang w:val="en-US"/>
        </w:rPr>
        <w:t xml:space="preserve"> LA HOTĂRÂREA CONSILIULUI LOCAL AL MUNICIPIULUI CRAIOVA NR.339/2026</w:t>
      </w:r>
    </w:p>
    <w:p w14:paraId="2C73E7ED" w14:textId="77777777" w:rsidR="00600E03" w:rsidRDefault="00600E03" w:rsidP="006E4009">
      <w:pPr>
        <w:spacing w:line="240" w:lineRule="auto"/>
        <w:jc w:val="center"/>
        <w:rPr>
          <w:rFonts w:ascii="Times New Roman" w:hAnsi="Times New Roman" w:cs="Times New Roman"/>
          <w:b/>
          <w:sz w:val="24"/>
          <w:szCs w:val="24"/>
          <w:lang w:val="en-US"/>
        </w:rPr>
      </w:pPr>
    </w:p>
    <w:p w14:paraId="6835921B" w14:textId="77777777" w:rsidR="00173586" w:rsidRDefault="00173586" w:rsidP="006E4009">
      <w:pPr>
        <w:spacing w:line="240" w:lineRule="auto"/>
        <w:jc w:val="center"/>
        <w:rPr>
          <w:rFonts w:ascii="Times New Roman" w:hAnsi="Times New Roman" w:cs="Times New Roman"/>
          <w:b/>
          <w:sz w:val="24"/>
          <w:szCs w:val="24"/>
          <w:lang w:val="en-US"/>
        </w:rPr>
      </w:pPr>
      <w:r w:rsidRPr="006E4009">
        <w:rPr>
          <w:rFonts w:ascii="Times New Roman" w:hAnsi="Times New Roman" w:cs="Times New Roman"/>
          <w:b/>
          <w:sz w:val="24"/>
          <w:szCs w:val="24"/>
          <w:lang w:val="en-US"/>
        </w:rPr>
        <w:t xml:space="preserve">DESCRIEREA SUMARA </w:t>
      </w:r>
      <w:proofErr w:type="gramStart"/>
      <w:r w:rsidRPr="006E4009">
        <w:rPr>
          <w:rFonts w:ascii="Times New Roman" w:hAnsi="Times New Roman" w:cs="Times New Roman"/>
          <w:b/>
          <w:sz w:val="24"/>
          <w:szCs w:val="24"/>
          <w:lang w:val="en-US"/>
        </w:rPr>
        <w:t>A</w:t>
      </w:r>
      <w:proofErr w:type="gramEnd"/>
      <w:r w:rsidRPr="006E4009">
        <w:rPr>
          <w:rFonts w:ascii="Times New Roman" w:hAnsi="Times New Roman" w:cs="Times New Roman"/>
          <w:b/>
          <w:sz w:val="24"/>
          <w:szCs w:val="24"/>
          <w:lang w:val="en-US"/>
        </w:rPr>
        <w:t xml:space="preserve"> INVESTITIEI</w:t>
      </w:r>
    </w:p>
    <w:p w14:paraId="49B7D504" w14:textId="77777777" w:rsidR="00600E03" w:rsidRPr="006E4009" w:rsidRDefault="00600E03" w:rsidP="006E4009">
      <w:pPr>
        <w:spacing w:line="240" w:lineRule="auto"/>
        <w:jc w:val="center"/>
        <w:rPr>
          <w:rFonts w:ascii="Times New Roman" w:hAnsi="Times New Roman" w:cs="Times New Roman"/>
          <w:b/>
          <w:sz w:val="24"/>
          <w:szCs w:val="24"/>
          <w:lang w:val="en-US"/>
        </w:rPr>
      </w:pPr>
    </w:p>
    <w:p w14:paraId="6A33109D" w14:textId="77777777" w:rsidR="005365AA" w:rsidRPr="007C658E" w:rsidRDefault="005365AA" w:rsidP="00743075">
      <w:pPr>
        <w:pStyle w:val="Listparagraf"/>
        <w:numPr>
          <w:ilvl w:val="0"/>
          <w:numId w:val="5"/>
        </w:numPr>
        <w:rPr>
          <w:rFonts w:ascii="Times New Roman" w:hAnsi="Times New Roman"/>
          <w:b/>
          <w:bCs/>
          <w:lang w:eastAsia="ar-SA"/>
        </w:rPr>
      </w:pPr>
      <w:proofErr w:type="spellStart"/>
      <w:r w:rsidRPr="007C658E">
        <w:rPr>
          <w:rFonts w:ascii="Times New Roman" w:hAnsi="Times New Roman"/>
          <w:b/>
          <w:bCs/>
          <w:lang w:eastAsia="ar-SA"/>
        </w:rPr>
        <w:t>Situația</w:t>
      </w:r>
      <w:proofErr w:type="spellEnd"/>
      <w:r w:rsidRPr="007C658E">
        <w:rPr>
          <w:rFonts w:ascii="Times New Roman" w:hAnsi="Times New Roman"/>
          <w:b/>
          <w:bCs/>
          <w:lang w:eastAsia="ar-SA"/>
        </w:rPr>
        <w:t xml:space="preserve"> </w:t>
      </w:r>
      <w:proofErr w:type="spellStart"/>
      <w:r w:rsidRPr="007C658E">
        <w:rPr>
          <w:rFonts w:ascii="Times New Roman" w:hAnsi="Times New Roman"/>
          <w:b/>
          <w:bCs/>
          <w:lang w:eastAsia="ar-SA"/>
        </w:rPr>
        <w:t>existentă</w:t>
      </w:r>
      <w:proofErr w:type="spellEnd"/>
    </w:p>
    <w:p w14:paraId="44114C13" w14:textId="2F346D72" w:rsidR="00195D0F" w:rsidRPr="00195D0F" w:rsidRDefault="00195D0F" w:rsidP="00743075">
      <w:pPr>
        <w:spacing w:after="0" w:line="240" w:lineRule="auto"/>
        <w:ind w:firstLine="357"/>
        <w:jc w:val="both"/>
        <w:rPr>
          <w:rFonts w:ascii="Times New Roman" w:hAnsi="Times New Roman"/>
          <w:lang w:eastAsia="ar-SA"/>
        </w:rPr>
      </w:pPr>
      <w:r w:rsidRPr="00195D0F">
        <w:rPr>
          <w:rFonts w:ascii="Times New Roman" w:hAnsi="Times New Roman"/>
          <w:lang w:eastAsia="ar-SA"/>
        </w:rPr>
        <w:t xml:space="preserve">Corpul C1, aflat în administrarea Spitalului Clinic de Neuropsihiatrie Craiova, este destinat desfășurării activităților specifice Centrului de Sănătate Mintală și pentru Prevenirea și Tratarea </w:t>
      </w:r>
      <w:proofErr w:type="spellStart"/>
      <w:r w:rsidRPr="00195D0F">
        <w:rPr>
          <w:rFonts w:ascii="Times New Roman" w:hAnsi="Times New Roman"/>
          <w:lang w:eastAsia="ar-SA"/>
        </w:rPr>
        <w:t>Adicțiilor</w:t>
      </w:r>
      <w:proofErr w:type="spellEnd"/>
      <w:r w:rsidRPr="00195D0F">
        <w:rPr>
          <w:rFonts w:ascii="Times New Roman" w:hAnsi="Times New Roman"/>
          <w:lang w:eastAsia="ar-SA"/>
        </w:rPr>
        <w:t xml:space="preserve"> – Compartiment Adulți. Imobilul, cu regim de înălțime Parter, asigură spațiile necesare pentru desfășurarea activităților de consultație, evaluare, consiliere psihologică, monitorizare și tratament al pacienților cu afecțiuni psihice și tulburări asociate </w:t>
      </w:r>
      <w:proofErr w:type="spellStart"/>
      <w:r w:rsidRPr="00195D0F">
        <w:rPr>
          <w:rFonts w:ascii="Times New Roman" w:hAnsi="Times New Roman"/>
          <w:lang w:eastAsia="ar-SA"/>
        </w:rPr>
        <w:t>adicțiilor</w:t>
      </w:r>
      <w:proofErr w:type="spellEnd"/>
      <w:r w:rsidRPr="00195D0F">
        <w:rPr>
          <w:rFonts w:ascii="Times New Roman" w:hAnsi="Times New Roman"/>
          <w:lang w:eastAsia="ar-SA"/>
        </w:rPr>
        <w:t>.</w:t>
      </w:r>
    </w:p>
    <w:p w14:paraId="66A04419" w14:textId="77777777" w:rsidR="00195D0F" w:rsidRPr="00195D0F" w:rsidRDefault="00195D0F" w:rsidP="00743075">
      <w:pPr>
        <w:spacing w:after="0" w:line="240" w:lineRule="auto"/>
        <w:ind w:firstLine="357"/>
        <w:jc w:val="both"/>
        <w:rPr>
          <w:rFonts w:ascii="Times New Roman" w:hAnsi="Times New Roman"/>
          <w:lang w:eastAsia="ar-SA"/>
        </w:rPr>
      </w:pPr>
      <w:r w:rsidRPr="00195D0F">
        <w:rPr>
          <w:rFonts w:ascii="Times New Roman" w:hAnsi="Times New Roman"/>
          <w:lang w:eastAsia="ar-SA"/>
        </w:rPr>
        <w:t>În urma analizei stării existente, s-a constatat că infrastructura actuală nu mai răspunde în totalitate cerințelor funcționale impuse de volumul și complexitatea activităților desfășurate. Capacitatea spațiilor existente este limitată în raport cu necesarul actual de servicii medicale, iar configurația funcțională a clădirii nu permite organizarea optimă a activităților specifice și dezvoltarea corespunzătoare a serviciilor oferite.</w:t>
      </w:r>
    </w:p>
    <w:p w14:paraId="2D617310" w14:textId="77777777" w:rsidR="00195D0F" w:rsidRPr="00195D0F" w:rsidRDefault="00195D0F" w:rsidP="00743075">
      <w:pPr>
        <w:spacing w:after="0" w:line="240" w:lineRule="auto"/>
        <w:ind w:firstLine="357"/>
        <w:jc w:val="both"/>
        <w:rPr>
          <w:rFonts w:ascii="Times New Roman" w:hAnsi="Times New Roman"/>
          <w:lang w:eastAsia="ar-SA"/>
        </w:rPr>
      </w:pPr>
      <w:r w:rsidRPr="00195D0F">
        <w:rPr>
          <w:rFonts w:ascii="Times New Roman" w:hAnsi="Times New Roman"/>
          <w:lang w:eastAsia="ar-SA"/>
        </w:rPr>
        <w:t>Totodată, suprafața construită existentă este insuficientă pentru asigurarea spațiilor necesare desfășurării activităților medicale și terapeutice în condiții corespunzătoare, în concordanță cu cerințele actuale privind organizarea și funcționarea structurilor de sănătate mintală. Limitările existente influențează eficiența utilizării spațiilor, flexibilitatea funcțională a clădirii și posibilitatea adaptării acesteia la necesitățile actuale și viitoare ale unității sanitare.</w:t>
      </w:r>
    </w:p>
    <w:p w14:paraId="0E87E995" w14:textId="77777777" w:rsidR="00195D0F" w:rsidRPr="00195D0F" w:rsidRDefault="00195D0F" w:rsidP="00743075">
      <w:pPr>
        <w:spacing w:after="0" w:line="240" w:lineRule="auto"/>
        <w:ind w:firstLine="357"/>
        <w:jc w:val="both"/>
        <w:rPr>
          <w:rFonts w:ascii="Times New Roman" w:hAnsi="Times New Roman"/>
          <w:lang w:eastAsia="ar-SA"/>
        </w:rPr>
      </w:pPr>
      <w:r w:rsidRPr="00195D0F">
        <w:rPr>
          <w:rFonts w:ascii="Times New Roman" w:hAnsi="Times New Roman"/>
          <w:lang w:eastAsia="ar-SA"/>
        </w:rPr>
        <w:t>Având în vedere cele prezentate, se impune realizarea unor lucrări de extindere și modernizare a corpului C1, în vederea creșterii capacității funcționale, optimizării organizării spațiilor și îmbunătățirii condițiilor de desfășurare a activităților medicale. Investiția propusă va contribui la crearea unei infrastructuri adecvate pentru furnizarea serviciilor medicale specifice, în condiții de eficiență, siguranță și conformitate cu cerințele actuale din domeniul sănătății.</w:t>
      </w:r>
    </w:p>
    <w:p w14:paraId="0F18B886" w14:textId="77777777" w:rsidR="00195D0F" w:rsidRDefault="00195D0F" w:rsidP="00743075">
      <w:pPr>
        <w:spacing w:after="0" w:line="240" w:lineRule="auto"/>
        <w:ind w:firstLine="360"/>
        <w:jc w:val="both"/>
        <w:rPr>
          <w:rFonts w:ascii="Times New Roman" w:hAnsi="Times New Roman"/>
          <w:lang w:eastAsia="ar-SA"/>
        </w:rPr>
      </w:pPr>
      <w:r w:rsidRPr="00195D0F">
        <w:rPr>
          <w:rFonts w:ascii="Times New Roman" w:hAnsi="Times New Roman"/>
          <w:lang w:eastAsia="ar-SA"/>
        </w:rPr>
        <w:t xml:space="preserve">Proiectul „Creșterea calității serviciilor medicale oferite în cadrul Spitalului Clinic de Neuropsihiatrie Craiova, prin extinderea și modernizarea Centrului de Sănătate Mintală și pentru Prevenirea și Tratarea </w:t>
      </w:r>
      <w:proofErr w:type="spellStart"/>
      <w:r w:rsidRPr="00195D0F">
        <w:rPr>
          <w:rFonts w:ascii="Times New Roman" w:hAnsi="Times New Roman"/>
          <w:lang w:eastAsia="ar-SA"/>
        </w:rPr>
        <w:t>Adicțiilor</w:t>
      </w:r>
      <w:proofErr w:type="spellEnd"/>
      <w:r w:rsidRPr="00195D0F">
        <w:rPr>
          <w:rFonts w:ascii="Times New Roman" w:hAnsi="Times New Roman"/>
          <w:lang w:eastAsia="ar-SA"/>
        </w:rPr>
        <w:t xml:space="preserve"> – Compartiment Adulți” are ca obiectiv principal dezvoltarea infrastructurii medicale aferente centrului, prin extinderea capacității existente și modernizarea spațiilor destinate activităților medicale, în scopul creșterii accesibilității și calității serviciilor furnizate </w:t>
      </w:r>
      <w:proofErr w:type="spellStart"/>
      <w:r w:rsidRPr="00195D0F">
        <w:rPr>
          <w:rFonts w:ascii="Times New Roman" w:hAnsi="Times New Roman"/>
          <w:lang w:eastAsia="ar-SA"/>
        </w:rPr>
        <w:t>pacienților.necesarul</w:t>
      </w:r>
      <w:proofErr w:type="spellEnd"/>
      <w:r w:rsidRPr="00195D0F">
        <w:rPr>
          <w:rFonts w:ascii="Times New Roman" w:hAnsi="Times New Roman"/>
          <w:lang w:eastAsia="ar-SA"/>
        </w:rPr>
        <w:t xml:space="preserve"> actual de servicii medicale, iar configurația funcțională a clădirii nu permite organizarea optimă a activităților specifice și dezvoltarea corespunzătoare a serviciilor oferite.</w:t>
      </w:r>
    </w:p>
    <w:p w14:paraId="426B936B" w14:textId="77777777" w:rsidR="004A04A0" w:rsidRPr="003F58E4" w:rsidRDefault="004A04A0" w:rsidP="00743075">
      <w:pPr>
        <w:spacing w:line="240" w:lineRule="auto"/>
        <w:ind w:firstLine="720"/>
        <w:jc w:val="both"/>
        <w:rPr>
          <w:rFonts w:ascii="Times New Roman" w:hAnsi="Times New Roman"/>
          <w:color w:val="000000"/>
          <w:lang w:val="it-IT"/>
        </w:rPr>
      </w:pPr>
      <w:r w:rsidRPr="003F58E4">
        <w:rPr>
          <w:rFonts w:ascii="Times New Roman" w:hAnsi="Times New Roman"/>
          <w:color w:val="000000"/>
        </w:rPr>
        <w:t xml:space="preserve">Intervenția propusă constă în extinderea corpului C1 existent, prin realizarea unei construcții noi cu regim de înălțime parter (P), care va permite suplimentarea și optimizarea spațiilor destinate activităților medicale, terapeutice și administrative. </w:t>
      </w:r>
      <w:r w:rsidRPr="003F58E4">
        <w:rPr>
          <w:rFonts w:ascii="Times New Roman" w:hAnsi="Times New Roman"/>
          <w:color w:val="000000"/>
          <w:lang w:val="it-IT"/>
        </w:rPr>
        <w:t>Noua extindere va fi proiectată în conformitate cu normele actuale privind siguranța, eficiența energetică, accesibilitatea și circuitele funcționale specifice unităților sanitare.</w:t>
      </w:r>
    </w:p>
    <w:p w14:paraId="34034631" w14:textId="77777777" w:rsidR="004A04A0" w:rsidRDefault="004A04A0" w:rsidP="00743075">
      <w:pPr>
        <w:spacing w:line="240" w:lineRule="auto"/>
        <w:ind w:firstLine="720"/>
        <w:jc w:val="both"/>
        <w:rPr>
          <w:rFonts w:ascii="Times New Roman" w:hAnsi="Times New Roman"/>
          <w:color w:val="000000"/>
          <w:lang w:val="it-IT"/>
        </w:rPr>
      </w:pPr>
      <w:r w:rsidRPr="003F58E4">
        <w:rPr>
          <w:rFonts w:ascii="Times New Roman" w:hAnsi="Times New Roman"/>
          <w:color w:val="000000"/>
          <w:lang w:val="it-IT"/>
        </w:rPr>
        <w:t>Extinderea va include spații destinate consultațiilor, terapiilor individuale și de grup, consilierii psihologice, precum și zone suport necesare desfășurării activităților medicale în condiții optime. Totodată, proiectul va integra soluții moderne de dotare și funcționare, contribuind la creșterea eficienței și calității serviciilor oferite.</w:t>
      </w:r>
    </w:p>
    <w:p w14:paraId="7CA882DD" w14:textId="77777777" w:rsidR="004A04A0" w:rsidRPr="007A3F3E" w:rsidRDefault="004A04A0" w:rsidP="00743075">
      <w:pPr>
        <w:pStyle w:val="Listparagraf"/>
        <w:numPr>
          <w:ilvl w:val="0"/>
          <w:numId w:val="5"/>
        </w:numPr>
        <w:rPr>
          <w:rFonts w:ascii="Times New Roman" w:hAnsi="Times New Roman"/>
          <w:b/>
          <w:color w:val="000000"/>
          <w:sz w:val="22"/>
          <w:lang w:val="it-IT"/>
        </w:rPr>
      </w:pPr>
      <w:r w:rsidRPr="007A3F3E">
        <w:rPr>
          <w:rFonts w:ascii="Times New Roman" w:hAnsi="Times New Roman"/>
          <w:b/>
          <w:color w:val="000000"/>
          <w:sz w:val="22"/>
          <w:lang w:val="it-IT"/>
        </w:rPr>
        <w:t>Lucrari propuse:</w:t>
      </w:r>
    </w:p>
    <w:p w14:paraId="67B159E9" w14:textId="77777777" w:rsidR="004A04A0" w:rsidRPr="004A04A0" w:rsidRDefault="007C658E" w:rsidP="00743075">
      <w:pPr>
        <w:spacing w:after="0" w:line="240" w:lineRule="auto"/>
        <w:ind w:firstLine="720"/>
        <w:jc w:val="both"/>
        <w:rPr>
          <w:rFonts w:ascii="Times New Roman" w:hAnsi="Times New Roman"/>
          <w:b/>
          <w:color w:val="000000"/>
          <w:lang w:val="it-IT"/>
        </w:rPr>
      </w:pPr>
      <w:r>
        <w:rPr>
          <w:rFonts w:ascii="Times New Roman" w:hAnsi="Times New Roman"/>
          <w:b/>
          <w:color w:val="000000"/>
          <w:lang w:val="it-IT"/>
        </w:rPr>
        <w:t>I.</w:t>
      </w:r>
      <w:r w:rsidR="004A04A0">
        <w:rPr>
          <w:rFonts w:ascii="Times New Roman" w:hAnsi="Times New Roman"/>
          <w:b/>
          <w:color w:val="000000"/>
          <w:lang w:val="it-IT"/>
        </w:rPr>
        <w:t>Arhitectura</w:t>
      </w:r>
      <w:r w:rsidR="00684681">
        <w:rPr>
          <w:rFonts w:ascii="Times New Roman" w:hAnsi="Times New Roman"/>
          <w:b/>
          <w:color w:val="000000"/>
          <w:lang w:val="it-IT"/>
        </w:rPr>
        <w:t>,</w:t>
      </w:r>
      <w:r w:rsidR="004A04A0">
        <w:rPr>
          <w:rFonts w:ascii="Times New Roman" w:hAnsi="Times New Roman"/>
          <w:b/>
          <w:color w:val="000000"/>
          <w:lang w:val="it-IT"/>
        </w:rPr>
        <w:t xml:space="preserve"> rezistenta</w:t>
      </w:r>
      <w:r w:rsidR="00684681">
        <w:rPr>
          <w:rFonts w:ascii="Times New Roman" w:hAnsi="Times New Roman"/>
          <w:b/>
          <w:color w:val="000000"/>
          <w:lang w:val="it-IT"/>
        </w:rPr>
        <w:t xml:space="preserve"> si finisaje</w:t>
      </w:r>
    </w:p>
    <w:p w14:paraId="4BDCE11B" w14:textId="77777777" w:rsidR="005620FC" w:rsidRPr="00E96F86" w:rsidRDefault="005620FC" w:rsidP="00E96F86">
      <w:pPr>
        <w:spacing w:after="0" w:line="240" w:lineRule="auto"/>
        <w:jc w:val="both"/>
        <w:rPr>
          <w:rFonts w:ascii="Times New Roman" w:hAnsi="Times New Roman"/>
          <w:lang w:val="it-IT"/>
        </w:rPr>
      </w:pPr>
      <w:r w:rsidRPr="00E96F86">
        <w:rPr>
          <w:rFonts w:ascii="Times New Roman" w:hAnsi="Times New Roman"/>
          <w:b/>
          <w:lang w:val="it-IT"/>
        </w:rPr>
        <w:t xml:space="preserve">La cladirea existenta </w:t>
      </w:r>
      <w:r w:rsidRPr="00E96F86">
        <w:rPr>
          <w:rFonts w:ascii="Times New Roman" w:hAnsi="Times New Roman"/>
          <w:lang w:val="it-IT"/>
        </w:rPr>
        <w:t xml:space="preserve"> se va intervenii cu urmatoarele lucrari:</w:t>
      </w:r>
    </w:p>
    <w:p w14:paraId="73B4AE69" w14:textId="77777777" w:rsidR="005620FC" w:rsidRPr="00E96F86" w:rsidRDefault="005620FC" w:rsidP="00E96F86">
      <w:pPr>
        <w:pStyle w:val="Listparagraf"/>
        <w:numPr>
          <w:ilvl w:val="0"/>
          <w:numId w:val="6"/>
        </w:numPr>
        <w:tabs>
          <w:tab w:val="left" w:pos="284"/>
        </w:tabs>
        <w:spacing w:before="0"/>
        <w:ind w:left="0" w:firstLine="0"/>
        <w:rPr>
          <w:rFonts w:ascii="Times New Roman" w:hAnsi="Times New Roman"/>
          <w:sz w:val="22"/>
          <w:lang w:val="it-IT"/>
        </w:rPr>
      </w:pPr>
      <w:r w:rsidRPr="00E96F86">
        <w:rPr>
          <w:rFonts w:ascii="Times New Roman" w:hAnsi="Times New Roman"/>
          <w:sz w:val="22"/>
          <w:lang w:val="it-IT"/>
        </w:rPr>
        <w:t xml:space="preserve">se va schimba termoizolatia existenta, din polistiren de 10cm in vata bazaltica de 15cm </w:t>
      </w:r>
    </w:p>
    <w:p w14:paraId="7593D7AB" w14:textId="77777777" w:rsidR="005620FC" w:rsidRPr="00E96F86" w:rsidRDefault="005620FC" w:rsidP="00E96F86">
      <w:pPr>
        <w:pStyle w:val="Listparagraf"/>
        <w:numPr>
          <w:ilvl w:val="0"/>
          <w:numId w:val="6"/>
        </w:numPr>
        <w:tabs>
          <w:tab w:val="left" w:pos="284"/>
        </w:tabs>
        <w:spacing w:before="0"/>
        <w:ind w:left="0" w:firstLine="0"/>
        <w:rPr>
          <w:rFonts w:ascii="Times New Roman" w:hAnsi="Times New Roman"/>
          <w:sz w:val="22"/>
          <w:lang w:val="it-IT"/>
        </w:rPr>
      </w:pPr>
      <w:r w:rsidRPr="00E96F86">
        <w:rPr>
          <w:rFonts w:ascii="Times New Roman" w:hAnsi="Times New Roman"/>
          <w:sz w:val="22"/>
          <w:lang w:val="it-IT"/>
        </w:rPr>
        <w:t xml:space="preserve">se va inlocui finisajul pardoselii existente din covor PVC , in tarkett, </w:t>
      </w:r>
    </w:p>
    <w:p w14:paraId="43C5C01E" w14:textId="77777777" w:rsidR="005620FC" w:rsidRPr="00E96F86" w:rsidRDefault="005620FC" w:rsidP="00E96F86">
      <w:pPr>
        <w:pStyle w:val="Listparagraf"/>
        <w:numPr>
          <w:ilvl w:val="0"/>
          <w:numId w:val="6"/>
        </w:numPr>
        <w:tabs>
          <w:tab w:val="left" w:pos="284"/>
        </w:tabs>
        <w:spacing w:before="0"/>
        <w:ind w:left="0" w:firstLine="0"/>
        <w:rPr>
          <w:rFonts w:ascii="Times New Roman" w:hAnsi="Times New Roman"/>
          <w:sz w:val="22"/>
          <w:lang w:val="it-IT"/>
        </w:rPr>
      </w:pPr>
      <w:r w:rsidRPr="00E96F86">
        <w:rPr>
          <w:rFonts w:ascii="Times New Roman" w:hAnsi="Times New Roman"/>
          <w:sz w:val="22"/>
          <w:lang w:val="it-IT"/>
        </w:rPr>
        <w:t xml:space="preserve">la geamurile cu Hp mai mic de 90cm se va instala o balustarada metalica exterioara pana la Hp=90cm. </w:t>
      </w:r>
    </w:p>
    <w:p w14:paraId="146828A0" w14:textId="77777777" w:rsidR="005620FC" w:rsidRPr="00E96F86" w:rsidRDefault="005620FC" w:rsidP="00E96F86">
      <w:pPr>
        <w:pStyle w:val="Listparagraf"/>
        <w:numPr>
          <w:ilvl w:val="0"/>
          <w:numId w:val="6"/>
        </w:numPr>
        <w:tabs>
          <w:tab w:val="left" w:pos="284"/>
        </w:tabs>
        <w:spacing w:before="0"/>
        <w:ind w:left="0" w:firstLine="0"/>
        <w:rPr>
          <w:rFonts w:ascii="Times New Roman" w:hAnsi="Times New Roman"/>
          <w:sz w:val="22"/>
          <w:lang w:val="it-IT"/>
        </w:rPr>
      </w:pPr>
      <w:r w:rsidRPr="00E96F86">
        <w:rPr>
          <w:rFonts w:ascii="Times New Roman" w:hAnsi="Times New Roman"/>
          <w:sz w:val="22"/>
          <w:lang w:val="it-IT"/>
        </w:rPr>
        <w:t xml:space="preserve">se termoizoleaza placa peste parter cu vata bazaltica 2x10cm. </w:t>
      </w:r>
    </w:p>
    <w:p w14:paraId="2E263317" w14:textId="0D68702E" w:rsidR="005620FC" w:rsidRPr="00E96F86" w:rsidRDefault="00E96F86" w:rsidP="00E96F86">
      <w:pPr>
        <w:spacing w:after="0"/>
        <w:jc w:val="both"/>
        <w:rPr>
          <w:rFonts w:ascii="Times New Roman" w:hAnsi="Times New Roman"/>
          <w:b/>
          <w:lang w:val="it-IT"/>
        </w:rPr>
      </w:pPr>
      <w:r w:rsidRPr="00E96F86">
        <w:rPr>
          <w:rFonts w:ascii="Times New Roman" w:hAnsi="Times New Roman"/>
          <w:b/>
          <w:lang w:val="it-IT"/>
        </w:rPr>
        <w:lastRenderedPageBreak/>
        <w:t xml:space="preserve">La  </w:t>
      </w:r>
      <w:r w:rsidR="005620FC" w:rsidRPr="00E96F86">
        <w:rPr>
          <w:rFonts w:ascii="Times New Roman" w:hAnsi="Times New Roman"/>
          <w:b/>
          <w:lang w:val="it-IT"/>
        </w:rPr>
        <w:t xml:space="preserve">Extinderea propusa : </w:t>
      </w:r>
    </w:p>
    <w:p w14:paraId="5699C618" w14:textId="7A960C56" w:rsidR="005620FC" w:rsidRPr="00E96F86" w:rsidRDefault="005620FC" w:rsidP="00E96F86">
      <w:pPr>
        <w:spacing w:after="0" w:line="240" w:lineRule="auto"/>
        <w:jc w:val="both"/>
        <w:rPr>
          <w:rFonts w:ascii="Times New Roman" w:hAnsi="Times New Roman"/>
          <w:lang w:val="it-IT"/>
        </w:rPr>
      </w:pPr>
      <w:r w:rsidRPr="003F58E4">
        <w:rPr>
          <w:rFonts w:ascii="Times New Roman" w:hAnsi="Times New Roman"/>
          <w:lang w:val="it-IT"/>
        </w:rPr>
        <w:t>Structura de rezistenta a extinder</w:t>
      </w:r>
      <w:r>
        <w:rPr>
          <w:rFonts w:ascii="Times New Roman" w:hAnsi="Times New Roman"/>
          <w:lang w:val="it-IT"/>
        </w:rPr>
        <w:t xml:space="preserve">ii va fi </w:t>
      </w:r>
      <w:r w:rsidRPr="003F58E4">
        <w:rPr>
          <w:rFonts w:ascii="Times New Roman" w:hAnsi="Times New Roman"/>
          <w:lang w:val="it-IT"/>
        </w:rPr>
        <w:t>alcatuita din:</w:t>
      </w:r>
    </w:p>
    <w:p w14:paraId="64517A08" w14:textId="7582130E" w:rsidR="005620FC" w:rsidRPr="008F6421" w:rsidRDefault="005620FC" w:rsidP="008F6421">
      <w:pPr>
        <w:pStyle w:val="Listparagraf"/>
        <w:numPr>
          <w:ilvl w:val="0"/>
          <w:numId w:val="6"/>
        </w:numPr>
        <w:tabs>
          <w:tab w:val="left" w:pos="284"/>
        </w:tabs>
        <w:spacing w:before="0"/>
        <w:ind w:left="0" w:firstLine="0"/>
        <w:rPr>
          <w:rFonts w:ascii="Times New Roman" w:hAnsi="Times New Roman"/>
          <w:sz w:val="22"/>
          <w:lang w:val="it-IT"/>
        </w:rPr>
      </w:pPr>
      <w:r w:rsidRPr="008F6421">
        <w:rPr>
          <w:rFonts w:ascii="Times New Roman" w:hAnsi="Times New Roman"/>
          <w:sz w:val="22"/>
          <w:lang w:val="it-IT"/>
        </w:rPr>
        <w:t xml:space="preserve">Infrastructura: fundatii b.a., </w:t>
      </w:r>
    </w:p>
    <w:p w14:paraId="24C373A7" w14:textId="225A785B" w:rsidR="005620FC" w:rsidRPr="008F6421" w:rsidRDefault="005620FC" w:rsidP="008F6421">
      <w:pPr>
        <w:pStyle w:val="Listparagraf"/>
        <w:numPr>
          <w:ilvl w:val="0"/>
          <w:numId w:val="6"/>
        </w:numPr>
        <w:tabs>
          <w:tab w:val="left" w:pos="284"/>
        </w:tabs>
        <w:spacing w:before="0"/>
        <w:ind w:left="0" w:firstLine="0"/>
        <w:rPr>
          <w:rFonts w:ascii="Times New Roman" w:hAnsi="Times New Roman"/>
          <w:sz w:val="22"/>
          <w:lang w:val="it-IT"/>
        </w:rPr>
      </w:pPr>
      <w:r w:rsidRPr="008F6421">
        <w:rPr>
          <w:rFonts w:ascii="Times New Roman" w:hAnsi="Times New Roman"/>
          <w:sz w:val="22"/>
          <w:lang w:val="it-IT"/>
        </w:rPr>
        <w:t>Suprastructura: mixt - cadre b.a.</w:t>
      </w:r>
    </w:p>
    <w:p w14:paraId="793892F9" w14:textId="562401BE" w:rsidR="005620FC" w:rsidRPr="008F6421" w:rsidRDefault="005620FC" w:rsidP="008F6421">
      <w:pPr>
        <w:pStyle w:val="Listparagraf"/>
        <w:numPr>
          <w:ilvl w:val="0"/>
          <w:numId w:val="6"/>
        </w:numPr>
        <w:tabs>
          <w:tab w:val="left" w:pos="284"/>
        </w:tabs>
        <w:spacing w:before="0"/>
        <w:ind w:left="0" w:firstLine="0"/>
        <w:rPr>
          <w:rFonts w:ascii="Times New Roman" w:hAnsi="Times New Roman"/>
          <w:sz w:val="22"/>
          <w:lang w:val="it-IT"/>
        </w:rPr>
      </w:pPr>
      <w:r w:rsidRPr="008F6421">
        <w:rPr>
          <w:rFonts w:ascii="Times New Roman" w:hAnsi="Times New Roman"/>
          <w:sz w:val="22"/>
          <w:lang w:val="it-IT"/>
        </w:rPr>
        <w:t>Planseul peste parter va fi din beton armat</w:t>
      </w:r>
    </w:p>
    <w:p w14:paraId="55EEC624" w14:textId="03822764" w:rsidR="00E96F86" w:rsidRPr="008F6421" w:rsidRDefault="005620FC" w:rsidP="008F6421">
      <w:pPr>
        <w:pStyle w:val="Listparagraf"/>
        <w:numPr>
          <w:ilvl w:val="0"/>
          <w:numId w:val="6"/>
        </w:numPr>
        <w:tabs>
          <w:tab w:val="left" w:pos="284"/>
        </w:tabs>
        <w:spacing w:before="0"/>
        <w:ind w:left="0" w:firstLine="0"/>
        <w:rPr>
          <w:rFonts w:ascii="Times New Roman" w:hAnsi="Times New Roman"/>
          <w:sz w:val="22"/>
          <w:lang w:val="it-IT"/>
        </w:rPr>
      </w:pPr>
      <w:r w:rsidRPr="008F6421">
        <w:rPr>
          <w:rFonts w:ascii="Times New Roman" w:hAnsi="Times New Roman"/>
          <w:sz w:val="22"/>
          <w:lang w:val="it-IT"/>
        </w:rPr>
        <w:t>Se vor realiza din zidarie cu grosimea de 30cm, pe care se va aplica vata bazaltica de 15 cm. - Tamplaria exterioara va fi din Al, culoare maro, cu geam termoizolant low-e.</w:t>
      </w:r>
      <w:r w:rsidR="00E96F86" w:rsidRPr="008F6421">
        <w:rPr>
          <w:rFonts w:ascii="Times New Roman" w:hAnsi="Times New Roman"/>
          <w:sz w:val="22"/>
          <w:lang w:val="it-IT"/>
        </w:rPr>
        <w:t xml:space="preserve"> - Pentru extinderea propusa, acoperisul va fi tip terasa necirculabila</w:t>
      </w:r>
    </w:p>
    <w:p w14:paraId="179E3996" w14:textId="7AA451ED" w:rsidR="005620FC" w:rsidRPr="003F58E4" w:rsidRDefault="005620FC" w:rsidP="00E96F86">
      <w:pPr>
        <w:spacing w:after="0"/>
        <w:jc w:val="both"/>
        <w:rPr>
          <w:rFonts w:ascii="Times New Roman" w:hAnsi="Times New Roman"/>
          <w:lang w:val="it-IT"/>
        </w:rPr>
      </w:pPr>
      <w:r w:rsidRPr="003F58E4">
        <w:rPr>
          <w:rFonts w:ascii="Times New Roman" w:hAnsi="Times New Roman"/>
          <w:lang w:val="it-IT"/>
        </w:rPr>
        <w:t xml:space="preserve"> </w:t>
      </w:r>
      <w:r w:rsidRPr="00E96F86">
        <w:rPr>
          <w:rFonts w:ascii="Times New Roman" w:hAnsi="Times New Roman"/>
          <w:b/>
          <w:lang w:val="it-IT"/>
        </w:rPr>
        <w:t>Atat pentru corpul existent cat si pentru extindere</w:t>
      </w:r>
      <w:r>
        <w:rPr>
          <w:rFonts w:ascii="Times New Roman" w:hAnsi="Times New Roman"/>
          <w:lang w:val="it-IT"/>
        </w:rPr>
        <w:t xml:space="preserve"> </w:t>
      </w:r>
      <w:r w:rsidRPr="003F58E4">
        <w:rPr>
          <w:rFonts w:ascii="Times New Roman" w:hAnsi="Times New Roman"/>
          <w:lang w:val="it-IT"/>
        </w:rPr>
        <w:t xml:space="preserve"> se va folosi tarket certificat pentru pardoseala Bs1fl.</w:t>
      </w:r>
      <w:r w:rsidR="00E96F86">
        <w:rPr>
          <w:rFonts w:ascii="Times New Roman" w:hAnsi="Times New Roman"/>
          <w:lang w:val="it-IT"/>
        </w:rPr>
        <w:t>. I</w:t>
      </w:r>
      <w:r w:rsidRPr="003F58E4">
        <w:rPr>
          <w:rFonts w:ascii="Times New Roman" w:hAnsi="Times New Roman"/>
          <w:lang w:val="it-IT"/>
        </w:rPr>
        <w:t>n spatiile unde se recolteaza/testeaza</w:t>
      </w:r>
      <w:r w:rsidR="00E96F86" w:rsidRPr="00E96F86">
        <w:rPr>
          <w:rFonts w:ascii="Times New Roman" w:hAnsi="Times New Roman"/>
          <w:lang w:val="it-IT"/>
        </w:rPr>
        <w:t xml:space="preserve"> </w:t>
      </w:r>
      <w:r w:rsidR="00E96F86">
        <w:rPr>
          <w:rFonts w:ascii="Times New Roman" w:hAnsi="Times New Roman"/>
          <w:lang w:val="it-IT"/>
        </w:rPr>
        <w:t xml:space="preserve"> p</w:t>
      </w:r>
      <w:r w:rsidR="00E96F86" w:rsidRPr="003F58E4">
        <w:rPr>
          <w:rFonts w:ascii="Times New Roman" w:hAnsi="Times New Roman"/>
          <w:lang w:val="it-IT"/>
        </w:rPr>
        <w:t>e pereti  se prevede tarkett certificat pentru p</w:t>
      </w:r>
      <w:r w:rsidR="00E96F86">
        <w:rPr>
          <w:rFonts w:ascii="Times New Roman" w:hAnsi="Times New Roman"/>
          <w:lang w:val="it-IT"/>
        </w:rPr>
        <w:t>ereti Bs2d0 pana la minim 0.9ml</w:t>
      </w:r>
      <w:r w:rsidRPr="003F58E4">
        <w:rPr>
          <w:rFonts w:ascii="Times New Roman" w:hAnsi="Times New Roman"/>
          <w:lang w:val="it-IT"/>
        </w:rPr>
        <w:t>, iar in grupurile sanitare pana la 2.1ml. Pereţii vor fi zugraviţi cu vopsea lavabilă. Pardoseala propusa din tarkett si cel intors pe pereti se utilizeaza inclusiv in corpul existent, nu doar pentru extindere.</w:t>
      </w:r>
      <w:r w:rsidR="00E96F86">
        <w:rPr>
          <w:rFonts w:ascii="Times New Roman" w:hAnsi="Times New Roman"/>
          <w:lang w:val="it-IT"/>
        </w:rPr>
        <w:t xml:space="preserve"> </w:t>
      </w:r>
      <w:r w:rsidRPr="003F58E4">
        <w:rPr>
          <w:rFonts w:ascii="Times New Roman" w:hAnsi="Times New Roman"/>
          <w:lang w:val="it-IT"/>
        </w:rPr>
        <w:t>- Finisajele exterioare propuse vor fi realizate din tencuiala decorative culoare crem si placari partiale cu piatra.</w:t>
      </w:r>
    </w:p>
    <w:p w14:paraId="2D60742B" w14:textId="77777777" w:rsidR="0042545B" w:rsidRPr="004A04A0" w:rsidRDefault="007C658E" w:rsidP="00743075">
      <w:pPr>
        <w:spacing w:after="0" w:line="240" w:lineRule="auto"/>
        <w:ind w:firstLine="709"/>
        <w:jc w:val="both"/>
        <w:rPr>
          <w:rFonts w:ascii="Times New Roman" w:hAnsi="Times New Roman"/>
          <w:b/>
          <w:lang w:val="it-IT"/>
        </w:rPr>
      </w:pPr>
      <w:r>
        <w:rPr>
          <w:rFonts w:ascii="Times New Roman" w:hAnsi="Times New Roman"/>
          <w:b/>
          <w:lang w:val="it-IT"/>
        </w:rPr>
        <w:t xml:space="preserve">II. </w:t>
      </w:r>
      <w:r w:rsidR="004A04A0" w:rsidRPr="004A04A0">
        <w:rPr>
          <w:rFonts w:ascii="Times New Roman" w:hAnsi="Times New Roman"/>
          <w:b/>
          <w:lang w:val="it-IT"/>
        </w:rPr>
        <w:t>Instalatii</w:t>
      </w:r>
    </w:p>
    <w:p w14:paraId="685552AF" w14:textId="77777777" w:rsidR="0042545B" w:rsidRPr="003F58E4" w:rsidRDefault="0042545B" w:rsidP="00743075">
      <w:pPr>
        <w:spacing w:after="0" w:line="240" w:lineRule="auto"/>
        <w:jc w:val="both"/>
        <w:rPr>
          <w:rFonts w:ascii="Times New Roman" w:hAnsi="Times New Roman"/>
          <w:b/>
          <w:lang w:val="it-IT"/>
        </w:rPr>
      </w:pPr>
      <w:r w:rsidRPr="003F58E4">
        <w:rPr>
          <w:rFonts w:ascii="Times New Roman" w:hAnsi="Times New Roman"/>
          <w:b/>
          <w:bCs/>
          <w:lang w:val="it-IT"/>
        </w:rPr>
        <w:tab/>
      </w:r>
      <w:r w:rsidRPr="003F58E4">
        <w:rPr>
          <w:rFonts w:ascii="Times New Roman" w:hAnsi="Times New Roman"/>
          <w:b/>
          <w:lang w:val="it-IT"/>
        </w:rPr>
        <w:t>INSTALATII ELECTRICE</w:t>
      </w:r>
    </w:p>
    <w:p w14:paraId="2C520534" w14:textId="77777777" w:rsidR="0042545B" w:rsidRPr="003F58E4" w:rsidRDefault="0042545B" w:rsidP="00743075">
      <w:pPr>
        <w:spacing w:after="0" w:line="240" w:lineRule="auto"/>
        <w:jc w:val="both"/>
        <w:rPr>
          <w:rFonts w:ascii="Times New Roman" w:hAnsi="Times New Roman"/>
          <w:b/>
          <w:lang w:val="it-IT"/>
        </w:rPr>
      </w:pPr>
      <w:r w:rsidRPr="003F58E4">
        <w:rPr>
          <w:rFonts w:ascii="Times New Roman" w:hAnsi="Times New Roman"/>
          <w:lang w:val="it-IT"/>
        </w:rPr>
        <w:tab/>
      </w:r>
      <w:r w:rsidRPr="003F58E4">
        <w:rPr>
          <w:rFonts w:ascii="Times New Roman" w:hAnsi="Times New Roman"/>
          <w:lang w:val="it-IT"/>
        </w:rPr>
        <w:tab/>
      </w:r>
      <w:r w:rsidRPr="003F58E4">
        <w:rPr>
          <w:rFonts w:ascii="Times New Roman" w:hAnsi="Times New Roman"/>
          <w:b/>
          <w:lang w:val="it-IT"/>
        </w:rPr>
        <w:t>Alimentarea cu energie electrica si distributia acesteia in cladire</w:t>
      </w:r>
    </w:p>
    <w:p w14:paraId="619E5882" w14:textId="77777777" w:rsidR="0042545B" w:rsidRPr="003F58E4" w:rsidRDefault="0042545B" w:rsidP="00743075">
      <w:pPr>
        <w:spacing w:after="0" w:line="240" w:lineRule="auto"/>
        <w:jc w:val="both"/>
        <w:rPr>
          <w:rFonts w:ascii="Times New Roman" w:hAnsi="Times New Roman"/>
          <w:lang w:val="it-IT"/>
        </w:rPr>
      </w:pPr>
      <w:r w:rsidRPr="003F58E4">
        <w:rPr>
          <w:rFonts w:ascii="Times New Roman" w:hAnsi="Times New Roman"/>
          <w:lang w:val="it-IT"/>
        </w:rPr>
        <w:tab/>
        <w:t>Pentru alimentarea cu energie electrica a constructiei, se va crea un circuit nou, comun pentru cladirea existenta (se va pastra tabloul existent) si pentru extindere, direct din po</w:t>
      </w:r>
      <w:r w:rsidR="00841A77">
        <w:rPr>
          <w:rFonts w:ascii="Times New Roman" w:hAnsi="Times New Roman"/>
          <w:lang w:val="it-IT"/>
        </w:rPr>
        <w:t>stul de transformare existent.</w:t>
      </w:r>
      <w:r w:rsidRPr="003F58E4">
        <w:rPr>
          <w:rFonts w:ascii="Times New Roman" w:hAnsi="Times New Roman"/>
          <w:lang w:val="it-IT"/>
        </w:rPr>
        <w:tab/>
        <w:t>Distribuția energiei electrice se propune a se realiza prin intermediul unui singur tablou electric general pozat la exterior , pe extindere, care va alimenta tabloul existent si tabloul nou creat al extinderii .</w:t>
      </w:r>
      <w:r w:rsidRPr="003F58E4">
        <w:rPr>
          <w:rFonts w:ascii="Times New Roman" w:hAnsi="Times New Roman"/>
          <w:b/>
          <w:lang w:val="it-IT"/>
        </w:rPr>
        <w:t>Puterea instalata  estimata a instalatiilor electrice  este de 100kW(din care 40 kW- pentru corpul existent) Puterea maxim absorbitaestimata este de 70kW.</w:t>
      </w:r>
      <w:r w:rsidR="004A04A0">
        <w:rPr>
          <w:rFonts w:ascii="Times New Roman" w:hAnsi="Times New Roman"/>
          <w:b/>
          <w:lang w:val="it-IT"/>
        </w:rPr>
        <w:t xml:space="preserve"> </w:t>
      </w:r>
      <w:r w:rsidRPr="003F58E4">
        <w:rPr>
          <w:rFonts w:ascii="Times New Roman" w:hAnsi="Times New Roman"/>
          <w:lang w:val="it-IT"/>
        </w:rPr>
        <w:t>Energia electrica va fi distribuita catre consumatori prin intermediul tabloului electric general instalat in exterior si a tablourilor secundare de nivel. NU se intervine asupra instalatiilor electrice ale cladirii existente decat punctual pentru suplimentarea iluminatului de siguranta, modificari necesare avand in vedere amplasarea de echipamente noi: declansatoare manuale ale instalatiei de detectie incendiu si hidranti interiori</w:t>
      </w:r>
    </w:p>
    <w:p w14:paraId="12B64B0C" w14:textId="77777777" w:rsidR="0042545B" w:rsidRPr="003F58E4" w:rsidRDefault="004A04A0" w:rsidP="00743075">
      <w:pPr>
        <w:spacing w:after="0" w:line="240" w:lineRule="auto"/>
        <w:ind w:firstLine="708"/>
        <w:jc w:val="both"/>
        <w:rPr>
          <w:rFonts w:ascii="Times New Roman" w:hAnsi="Times New Roman"/>
          <w:lang w:val="it-IT"/>
        </w:rPr>
      </w:pPr>
      <w:r>
        <w:rPr>
          <w:rFonts w:ascii="Times New Roman" w:hAnsi="Times New Roman"/>
          <w:lang w:val="it-IT"/>
        </w:rPr>
        <w:t>A</w:t>
      </w:r>
      <w:r w:rsidR="0042545B" w:rsidRPr="003F58E4">
        <w:rPr>
          <w:rFonts w:ascii="Times New Roman" w:hAnsi="Times New Roman"/>
          <w:lang w:val="it-IT"/>
        </w:rPr>
        <w:t xml:space="preserve">vand in vedere necesitatea echiparii cu sursa de rezerva si faptul ca grupul electrogen existent este subdimensionat fata de necesarul de energie se propune instalarea unui </w:t>
      </w:r>
      <w:r w:rsidR="0042545B" w:rsidRPr="003F58E4">
        <w:rPr>
          <w:rFonts w:ascii="Times New Roman" w:hAnsi="Times New Roman"/>
          <w:b/>
          <w:bCs/>
          <w:lang w:val="it-IT"/>
        </w:rPr>
        <w:t>grup electrogen nou</w:t>
      </w:r>
      <w:r w:rsidR="0042545B" w:rsidRPr="003F58E4">
        <w:rPr>
          <w:rFonts w:ascii="Times New Roman" w:hAnsi="Times New Roman"/>
          <w:lang w:val="it-IT"/>
        </w:rPr>
        <w:t xml:space="preserve"> care sa preia in intregime corpul de cladire analizat (existent si extindere). Puterea acestuia va fi determinata in urma intocmirii proiectului tehnic de specialitate.</w:t>
      </w:r>
    </w:p>
    <w:p w14:paraId="7669BA56" w14:textId="77777777" w:rsidR="0042545B" w:rsidRPr="00C252C1" w:rsidRDefault="0042545B" w:rsidP="00743075">
      <w:pPr>
        <w:spacing w:line="240" w:lineRule="auto"/>
        <w:jc w:val="both"/>
        <w:rPr>
          <w:rFonts w:ascii="Times New Roman" w:hAnsi="Times New Roman"/>
          <w:b/>
          <w:bCs/>
          <w:lang w:val="it-IT"/>
        </w:rPr>
      </w:pPr>
      <w:r w:rsidRPr="00C252C1">
        <w:rPr>
          <w:rFonts w:ascii="Times New Roman" w:hAnsi="Times New Roman"/>
          <w:b/>
          <w:bCs/>
          <w:lang w:val="it-IT"/>
        </w:rPr>
        <w:t xml:space="preserve">Se propune instalarea pe sistemul tip carpot a unui sistem de producere a energiei electrice cu </w:t>
      </w:r>
      <w:r w:rsidR="00C252C1" w:rsidRPr="00C252C1">
        <w:rPr>
          <w:rFonts w:ascii="Times New Roman" w:hAnsi="Times New Roman"/>
          <w:b/>
          <w:bCs/>
          <w:lang w:val="it-IT"/>
        </w:rPr>
        <w:t xml:space="preserve">32 </w:t>
      </w:r>
      <w:r w:rsidRPr="00C252C1">
        <w:rPr>
          <w:rFonts w:ascii="Times New Roman" w:hAnsi="Times New Roman"/>
          <w:b/>
          <w:bCs/>
          <w:lang w:val="it-IT"/>
        </w:rPr>
        <w:t xml:space="preserve">panouri fotovoltaice de </w:t>
      </w:r>
      <w:r w:rsidR="00C252C1" w:rsidRPr="00C252C1">
        <w:rPr>
          <w:rFonts w:ascii="Times New Roman" w:hAnsi="Times New Roman"/>
          <w:b/>
          <w:bCs/>
          <w:lang w:val="it-IT"/>
        </w:rPr>
        <w:t>470W</w:t>
      </w:r>
      <w:r w:rsidRPr="00C252C1">
        <w:rPr>
          <w:rFonts w:ascii="Times New Roman" w:hAnsi="Times New Roman"/>
          <w:b/>
          <w:bCs/>
          <w:lang w:val="it-IT"/>
        </w:rPr>
        <w:t xml:space="preserve"> echipat cu acumulator </w:t>
      </w:r>
      <w:r w:rsidR="00C252C1" w:rsidRPr="00C252C1">
        <w:rPr>
          <w:rFonts w:ascii="Times New Roman" w:hAnsi="Times New Roman"/>
          <w:b/>
          <w:bCs/>
          <w:lang w:val="it-IT"/>
        </w:rPr>
        <w:t>20</w:t>
      </w:r>
      <w:r w:rsidRPr="00C252C1">
        <w:rPr>
          <w:rFonts w:ascii="Times New Roman" w:hAnsi="Times New Roman"/>
          <w:b/>
          <w:bCs/>
          <w:lang w:val="it-IT"/>
        </w:rPr>
        <w:t>kW</w:t>
      </w:r>
    </w:p>
    <w:p w14:paraId="511E712C" w14:textId="77777777" w:rsidR="0042545B" w:rsidRPr="003F58E4" w:rsidRDefault="0042545B" w:rsidP="00743075">
      <w:pPr>
        <w:spacing w:after="0" w:line="240" w:lineRule="auto"/>
        <w:jc w:val="both"/>
        <w:rPr>
          <w:rFonts w:ascii="Times New Roman" w:hAnsi="Times New Roman"/>
          <w:b/>
          <w:lang w:val="it-IT"/>
        </w:rPr>
      </w:pPr>
      <w:r w:rsidRPr="003F58E4">
        <w:rPr>
          <w:rFonts w:ascii="Times New Roman" w:hAnsi="Times New Roman"/>
          <w:b/>
          <w:lang w:val="it-IT"/>
        </w:rPr>
        <w:t>Instalatia electrica de iluminat, prize si forta</w:t>
      </w:r>
    </w:p>
    <w:p w14:paraId="17E88F9C" w14:textId="77777777" w:rsidR="0042545B" w:rsidRPr="003F58E4" w:rsidRDefault="0042545B" w:rsidP="00743075">
      <w:pPr>
        <w:spacing w:after="0" w:line="240" w:lineRule="auto"/>
        <w:jc w:val="both"/>
        <w:rPr>
          <w:rFonts w:ascii="Times New Roman" w:hAnsi="Times New Roman"/>
          <w:lang w:val="it-IT"/>
        </w:rPr>
      </w:pPr>
      <w:r w:rsidRPr="003F58E4">
        <w:rPr>
          <w:rFonts w:ascii="Times New Roman" w:hAnsi="Times New Roman"/>
          <w:lang w:val="it-IT"/>
        </w:rPr>
        <w:tab/>
        <w:t xml:space="preserve">   </w:t>
      </w:r>
      <w:r w:rsidR="009D644B">
        <w:rPr>
          <w:rFonts w:ascii="Times New Roman" w:hAnsi="Times New Roman"/>
          <w:lang w:val="it-IT"/>
        </w:rPr>
        <w:t>Se propune</w:t>
      </w:r>
      <w:r w:rsidRPr="003F58E4">
        <w:rPr>
          <w:rFonts w:ascii="Times New Roman" w:hAnsi="Times New Roman"/>
          <w:lang w:val="it-IT"/>
        </w:rPr>
        <w:t xml:space="preserve">  realizarea unui iluminat artificial dupa cum urmeaza:</w:t>
      </w:r>
    </w:p>
    <w:p w14:paraId="4FDA195B" w14:textId="77777777" w:rsidR="0042545B" w:rsidRPr="003F58E4" w:rsidRDefault="0042545B" w:rsidP="00743075">
      <w:pPr>
        <w:tabs>
          <w:tab w:val="left" w:pos="284"/>
        </w:tabs>
        <w:spacing w:after="0" w:line="240" w:lineRule="auto"/>
        <w:jc w:val="both"/>
        <w:rPr>
          <w:rFonts w:ascii="Times New Roman" w:hAnsi="Times New Roman"/>
          <w:lang w:val="it-IT"/>
        </w:rPr>
      </w:pPr>
      <w:r w:rsidRPr="003F58E4">
        <w:rPr>
          <w:rFonts w:ascii="Times New Roman" w:hAnsi="Times New Roman"/>
          <w:lang w:val="it-IT"/>
        </w:rPr>
        <w:t>-</w:t>
      </w:r>
      <w:r w:rsidRPr="003F58E4">
        <w:rPr>
          <w:rFonts w:ascii="Times New Roman" w:hAnsi="Times New Roman"/>
          <w:lang w:val="it-IT"/>
        </w:rPr>
        <w:tab/>
        <w:t xml:space="preserve">Corpuri de iluminat de tip panou LED aplica arhitecturala in toate incaperile </w:t>
      </w:r>
    </w:p>
    <w:p w14:paraId="7D0B8F0C" w14:textId="77777777" w:rsidR="0042545B" w:rsidRPr="003F58E4" w:rsidRDefault="0042545B" w:rsidP="00743075">
      <w:pPr>
        <w:tabs>
          <w:tab w:val="left" w:pos="284"/>
        </w:tabs>
        <w:spacing w:after="0" w:line="240" w:lineRule="auto"/>
        <w:jc w:val="both"/>
        <w:rPr>
          <w:rFonts w:ascii="Times New Roman" w:hAnsi="Times New Roman"/>
          <w:lang w:val="it-IT"/>
        </w:rPr>
      </w:pPr>
      <w:r w:rsidRPr="003F58E4">
        <w:rPr>
          <w:rFonts w:ascii="Times New Roman" w:hAnsi="Times New Roman"/>
          <w:lang w:val="it-IT"/>
        </w:rPr>
        <w:t>-</w:t>
      </w:r>
      <w:r w:rsidRPr="003F58E4">
        <w:rPr>
          <w:rFonts w:ascii="Times New Roman" w:hAnsi="Times New Roman"/>
          <w:lang w:val="it-IT"/>
        </w:rPr>
        <w:tab/>
        <w:t>Corpuri de iluminat de tip aplica de plafon cu detector de miscare cu temporizare in grupurile sanitare</w:t>
      </w:r>
    </w:p>
    <w:p w14:paraId="3F7BBB24" w14:textId="77777777" w:rsidR="0042545B" w:rsidRPr="003F58E4" w:rsidRDefault="0042545B" w:rsidP="00743075">
      <w:pPr>
        <w:spacing w:after="0" w:line="240" w:lineRule="auto"/>
        <w:jc w:val="both"/>
        <w:rPr>
          <w:rFonts w:ascii="Times New Roman" w:hAnsi="Times New Roman"/>
          <w:lang w:val="it-IT"/>
        </w:rPr>
      </w:pPr>
      <w:r w:rsidRPr="003F58E4">
        <w:rPr>
          <w:rFonts w:ascii="Times New Roman" w:hAnsi="Times New Roman"/>
          <w:lang w:val="it-IT"/>
        </w:rPr>
        <w:t>Comanda iluminatului in incaperi se va face cu intrerupatoare simple (1 modul) sau cap-scara/cruce  incastrate in elemente de compartimentare si instalate in doze pentru intrerupatoare multiple.</w:t>
      </w:r>
    </w:p>
    <w:p w14:paraId="08C7309E" w14:textId="77777777" w:rsidR="0042545B" w:rsidRPr="003F58E4" w:rsidRDefault="0042545B" w:rsidP="00743075">
      <w:pPr>
        <w:spacing w:after="0" w:line="240" w:lineRule="auto"/>
        <w:jc w:val="both"/>
        <w:rPr>
          <w:rFonts w:ascii="Times New Roman" w:hAnsi="Times New Roman"/>
          <w:lang w:val="it-IT"/>
        </w:rPr>
      </w:pPr>
      <w:r w:rsidRPr="003F58E4">
        <w:rPr>
          <w:rFonts w:ascii="Times New Roman" w:hAnsi="Times New Roman"/>
          <w:lang w:val="it-IT"/>
        </w:rPr>
        <w:t>Se va prevede iluminat de siguranta de evacuare  cu luminoblocuri echipate cu acumulator (autonomie 3h)</w:t>
      </w:r>
      <w:r w:rsidR="00841A77">
        <w:rPr>
          <w:rFonts w:ascii="Times New Roman" w:hAnsi="Times New Roman"/>
          <w:lang w:val="it-IT"/>
        </w:rPr>
        <w:t xml:space="preserve">, </w:t>
      </w:r>
      <w:r w:rsidRPr="003F58E4">
        <w:rPr>
          <w:rFonts w:ascii="Times New Roman" w:hAnsi="Times New Roman"/>
          <w:lang w:val="it-IT"/>
        </w:rPr>
        <w:t xml:space="preserve"> </w:t>
      </w:r>
    </w:p>
    <w:p w14:paraId="5CA0DD63" w14:textId="77777777" w:rsidR="0042545B" w:rsidRPr="003F58E4" w:rsidRDefault="0042545B" w:rsidP="00743075">
      <w:pPr>
        <w:spacing w:after="0" w:line="240" w:lineRule="auto"/>
        <w:jc w:val="both"/>
        <w:rPr>
          <w:rFonts w:ascii="Times New Roman" w:hAnsi="Times New Roman"/>
          <w:lang w:val="it-IT"/>
        </w:rPr>
      </w:pPr>
      <w:r w:rsidRPr="003F58E4">
        <w:rPr>
          <w:rFonts w:ascii="Times New Roman" w:hAnsi="Times New Roman"/>
          <w:lang w:val="it-IT"/>
        </w:rPr>
        <w:t>iluminat de siguranta pentru continuarea lucrului in incaperea ECS , in incaparea grupului de pompare hidranti interiori si in zona grupului electrogen</w:t>
      </w:r>
      <w:r w:rsidR="00841A77">
        <w:rPr>
          <w:rFonts w:ascii="Times New Roman" w:hAnsi="Times New Roman"/>
          <w:lang w:val="it-IT"/>
        </w:rPr>
        <w:t xml:space="preserve"> si </w:t>
      </w:r>
      <w:r w:rsidRPr="003F58E4">
        <w:rPr>
          <w:rFonts w:ascii="Times New Roman" w:hAnsi="Times New Roman"/>
          <w:lang w:val="it-IT"/>
        </w:rPr>
        <w:t>iluminat de siguranta local pentru evidentierea  pozitiilor hidrantilor interiori, a tablourilor electrice, a posturilor de prim ajutor , a stingatoarelor si declansatoarelor manuale</w:t>
      </w:r>
      <w:r w:rsidR="00743075">
        <w:rPr>
          <w:rFonts w:ascii="Times New Roman" w:hAnsi="Times New Roman"/>
          <w:lang w:val="it-IT"/>
        </w:rPr>
        <w:t>.</w:t>
      </w:r>
    </w:p>
    <w:p w14:paraId="2259FD74" w14:textId="77777777" w:rsidR="0042545B" w:rsidRPr="003F58E4" w:rsidRDefault="00743075" w:rsidP="00743075">
      <w:pPr>
        <w:spacing w:after="0" w:line="240" w:lineRule="auto"/>
        <w:jc w:val="both"/>
        <w:rPr>
          <w:rFonts w:ascii="Times New Roman" w:hAnsi="Times New Roman"/>
          <w:b/>
          <w:lang w:val="it-IT"/>
        </w:rPr>
      </w:pPr>
      <w:r>
        <w:rPr>
          <w:rFonts w:ascii="Times New Roman" w:hAnsi="Times New Roman"/>
          <w:lang w:val="it-IT"/>
        </w:rPr>
        <w:t xml:space="preserve"> </w:t>
      </w:r>
      <w:r w:rsidR="0042545B" w:rsidRPr="003F58E4">
        <w:rPr>
          <w:rFonts w:ascii="Times New Roman" w:hAnsi="Times New Roman"/>
          <w:b/>
          <w:lang w:val="it-IT"/>
        </w:rPr>
        <w:t>Instalatia electrica de legare la pamant</w:t>
      </w:r>
    </w:p>
    <w:p w14:paraId="715D007D" w14:textId="77777777" w:rsidR="0042545B" w:rsidRPr="003F58E4" w:rsidRDefault="0042545B" w:rsidP="00743075">
      <w:pPr>
        <w:spacing w:after="0" w:line="240" w:lineRule="auto"/>
        <w:ind w:firstLine="708"/>
        <w:jc w:val="both"/>
        <w:rPr>
          <w:rFonts w:ascii="Times New Roman" w:hAnsi="Times New Roman"/>
          <w:lang w:val="it-IT"/>
        </w:rPr>
      </w:pPr>
      <w:r w:rsidRPr="003F58E4">
        <w:rPr>
          <w:rFonts w:ascii="Times New Roman" w:hAnsi="Times New Roman"/>
          <w:lang w:val="it-IT"/>
        </w:rPr>
        <w:t>Se propune realizarea unei prize de pamant artificiala a carei rezistenta de dispersie trebuie sa fie inferioara valorii de 4 ohm.</w:t>
      </w:r>
    </w:p>
    <w:p w14:paraId="17E8A1D7" w14:textId="77777777" w:rsidR="0042545B" w:rsidRPr="003F58E4" w:rsidRDefault="0042545B" w:rsidP="00743075">
      <w:pPr>
        <w:spacing w:after="0" w:line="240" w:lineRule="auto"/>
        <w:jc w:val="both"/>
        <w:rPr>
          <w:rFonts w:ascii="Times New Roman" w:hAnsi="Times New Roman"/>
          <w:b/>
          <w:lang w:val="it-IT"/>
        </w:rPr>
      </w:pPr>
      <w:r w:rsidRPr="003F58E4">
        <w:rPr>
          <w:rFonts w:ascii="Times New Roman" w:hAnsi="Times New Roman"/>
          <w:b/>
          <w:lang w:val="it-IT"/>
        </w:rPr>
        <w:t>Instalatia electrica de protectie împotriva socurilor electrice</w:t>
      </w:r>
    </w:p>
    <w:p w14:paraId="52957445" w14:textId="77777777" w:rsidR="0042545B" w:rsidRPr="003F58E4" w:rsidRDefault="0042545B" w:rsidP="00743075">
      <w:pPr>
        <w:spacing w:after="0" w:line="240" w:lineRule="auto"/>
        <w:jc w:val="both"/>
        <w:rPr>
          <w:rFonts w:ascii="Times New Roman" w:hAnsi="Times New Roman"/>
          <w:lang w:val="it-IT"/>
        </w:rPr>
      </w:pPr>
      <w:r w:rsidRPr="003F58E4">
        <w:rPr>
          <w:rFonts w:ascii="Times New Roman" w:hAnsi="Times New Roman"/>
          <w:lang w:val="it-IT"/>
        </w:rPr>
        <w:t xml:space="preserve">          </w:t>
      </w:r>
      <w:r w:rsidRPr="003F58E4">
        <w:rPr>
          <w:rFonts w:ascii="Times New Roman" w:hAnsi="Times New Roman"/>
          <w:lang w:val="it-IT"/>
        </w:rPr>
        <w:tab/>
        <w:t>Circuitele prizelor  de curent si ale consumatorilor al caror curent nominal este mai mic de 32A vor fi  echipate cu protectii diferentiale 30mA</w:t>
      </w:r>
    </w:p>
    <w:p w14:paraId="4A9A59A0" w14:textId="77777777" w:rsidR="0042545B" w:rsidRPr="003F58E4" w:rsidRDefault="0042545B" w:rsidP="00743075">
      <w:pPr>
        <w:spacing w:after="0" w:line="240" w:lineRule="auto"/>
        <w:jc w:val="both"/>
        <w:rPr>
          <w:rFonts w:ascii="Times New Roman" w:hAnsi="Times New Roman"/>
          <w:b/>
          <w:lang w:val="it-IT" w:eastAsia="ro-RO"/>
        </w:rPr>
      </w:pPr>
      <w:proofErr w:type="spellStart"/>
      <w:r w:rsidRPr="003F58E4">
        <w:rPr>
          <w:rFonts w:ascii="Times New Roman" w:hAnsi="Times New Roman"/>
          <w:b/>
          <w:lang w:val="fr-FR" w:eastAsia="ro-RO"/>
        </w:rPr>
        <w:t>Sistemul</w:t>
      </w:r>
      <w:proofErr w:type="spellEnd"/>
      <w:r w:rsidRPr="003F58E4">
        <w:rPr>
          <w:rFonts w:ascii="Times New Roman" w:hAnsi="Times New Roman"/>
          <w:b/>
          <w:lang w:val="fr-FR" w:eastAsia="ro-RO"/>
        </w:rPr>
        <w:t xml:space="preserve"> de </w:t>
      </w:r>
      <w:proofErr w:type="spellStart"/>
      <w:r w:rsidRPr="003F58E4">
        <w:rPr>
          <w:rFonts w:ascii="Times New Roman" w:hAnsi="Times New Roman"/>
          <w:b/>
          <w:lang w:val="fr-FR" w:eastAsia="ro-RO"/>
        </w:rPr>
        <w:t>detecţie</w:t>
      </w:r>
      <w:proofErr w:type="spellEnd"/>
      <w:r w:rsidRPr="003F58E4">
        <w:rPr>
          <w:rFonts w:ascii="Times New Roman" w:hAnsi="Times New Roman"/>
          <w:b/>
          <w:lang w:val="fr-FR" w:eastAsia="ro-RO"/>
        </w:rPr>
        <w:t xml:space="preserve"> </w:t>
      </w:r>
      <w:proofErr w:type="spellStart"/>
      <w:r w:rsidRPr="003F58E4">
        <w:rPr>
          <w:rFonts w:ascii="Times New Roman" w:hAnsi="Times New Roman"/>
          <w:b/>
          <w:lang w:val="fr-FR" w:eastAsia="ro-RO"/>
        </w:rPr>
        <w:t>şi</w:t>
      </w:r>
      <w:proofErr w:type="spellEnd"/>
      <w:r w:rsidRPr="003F58E4">
        <w:rPr>
          <w:rFonts w:ascii="Times New Roman" w:hAnsi="Times New Roman"/>
          <w:b/>
          <w:lang w:val="fr-FR" w:eastAsia="ro-RO"/>
        </w:rPr>
        <w:t xml:space="preserve"> </w:t>
      </w:r>
      <w:proofErr w:type="spellStart"/>
      <w:r w:rsidRPr="003F58E4">
        <w:rPr>
          <w:rFonts w:ascii="Times New Roman" w:hAnsi="Times New Roman"/>
          <w:b/>
          <w:lang w:val="fr-FR" w:eastAsia="ro-RO"/>
        </w:rPr>
        <w:t>alarmare</w:t>
      </w:r>
      <w:proofErr w:type="spellEnd"/>
      <w:r w:rsidRPr="003F58E4">
        <w:rPr>
          <w:rFonts w:ascii="Times New Roman" w:hAnsi="Times New Roman"/>
          <w:b/>
          <w:lang w:val="fr-FR" w:eastAsia="ro-RO"/>
        </w:rPr>
        <w:t xml:space="preserve"> </w:t>
      </w:r>
      <w:proofErr w:type="spellStart"/>
      <w:r w:rsidRPr="003F58E4">
        <w:rPr>
          <w:rFonts w:ascii="Times New Roman" w:hAnsi="Times New Roman"/>
          <w:b/>
          <w:lang w:val="fr-FR" w:eastAsia="ro-RO"/>
        </w:rPr>
        <w:t>antiincendiu</w:t>
      </w:r>
      <w:proofErr w:type="spellEnd"/>
      <w:r w:rsidRPr="003F58E4">
        <w:rPr>
          <w:rFonts w:ascii="Times New Roman" w:hAnsi="Times New Roman"/>
          <w:b/>
          <w:lang w:val="fr-FR" w:eastAsia="ro-RO"/>
        </w:rPr>
        <w:t xml:space="preserve"> </w:t>
      </w:r>
    </w:p>
    <w:p w14:paraId="1E6D31CF" w14:textId="77777777" w:rsidR="0042545B" w:rsidRPr="003F58E4" w:rsidRDefault="0042545B" w:rsidP="00743075">
      <w:pPr>
        <w:spacing w:after="0" w:line="240" w:lineRule="auto"/>
        <w:ind w:firstLine="708"/>
        <w:jc w:val="both"/>
        <w:rPr>
          <w:rFonts w:ascii="Times New Roman" w:hAnsi="Times New Roman"/>
          <w:lang w:val="it-IT"/>
        </w:rPr>
      </w:pPr>
      <w:r w:rsidRPr="003F58E4">
        <w:rPr>
          <w:rFonts w:ascii="Times New Roman" w:hAnsi="Times New Roman"/>
          <w:lang w:val="it-IT"/>
        </w:rPr>
        <w:t xml:space="preserve">Sistemul de detectie va asigura o </w:t>
      </w:r>
      <w:r w:rsidRPr="003F58E4">
        <w:rPr>
          <w:rFonts w:ascii="Times New Roman" w:hAnsi="Times New Roman"/>
          <w:b/>
          <w:lang w:val="it-IT"/>
        </w:rPr>
        <w:t xml:space="preserve">acoperire totala (corp existent si extindere), </w:t>
      </w:r>
      <w:r w:rsidRPr="003F58E4">
        <w:rPr>
          <w:rFonts w:ascii="Times New Roman" w:hAnsi="Times New Roman"/>
          <w:lang w:val="it-IT"/>
        </w:rPr>
        <w:t>obiectivul constituind un singur compartiment de incendiu.Vor fi exceptate de la supraveghere spatiile sociale ( grupuri sanitare).</w:t>
      </w:r>
    </w:p>
    <w:p w14:paraId="5E1C8E24" w14:textId="77777777" w:rsidR="0042545B" w:rsidRPr="003F58E4" w:rsidRDefault="0042545B" w:rsidP="00743075">
      <w:pPr>
        <w:spacing w:after="0" w:line="240" w:lineRule="auto"/>
        <w:jc w:val="both"/>
        <w:rPr>
          <w:rFonts w:ascii="Times New Roman" w:hAnsi="Times New Roman"/>
          <w:lang w:val="it-IT"/>
        </w:rPr>
      </w:pPr>
      <w:r w:rsidRPr="003F58E4">
        <w:rPr>
          <w:rFonts w:ascii="Times New Roman" w:hAnsi="Times New Roman"/>
          <w:lang w:val="it-IT"/>
        </w:rPr>
        <w:lastRenderedPageBreak/>
        <w:t xml:space="preserve">S-a ales solutia utilizarii unui sistem de detectie </w:t>
      </w:r>
      <w:r w:rsidRPr="003F58E4">
        <w:rPr>
          <w:rFonts w:ascii="Times New Roman" w:hAnsi="Times New Roman"/>
          <w:b/>
          <w:lang w:val="it-IT"/>
        </w:rPr>
        <w:t xml:space="preserve">adresabil </w:t>
      </w:r>
      <w:r w:rsidRPr="003F58E4">
        <w:rPr>
          <w:rFonts w:ascii="Times New Roman" w:hAnsi="Times New Roman"/>
          <w:lang w:val="it-IT"/>
        </w:rPr>
        <w:t>cu doua bucle</w:t>
      </w:r>
      <w:r w:rsidR="009D644B">
        <w:rPr>
          <w:rFonts w:ascii="Times New Roman" w:hAnsi="Times New Roman"/>
          <w:lang w:val="it-IT"/>
        </w:rPr>
        <w:t xml:space="preserve"> care </w:t>
      </w:r>
      <w:r w:rsidRPr="003F58E4">
        <w:rPr>
          <w:rFonts w:ascii="Times New Roman" w:hAnsi="Times New Roman"/>
          <w:lang w:val="it-IT"/>
        </w:rPr>
        <w:t xml:space="preserve"> are rolul de a asigura o detectie incipienta a incendiului, alarmarea manuala si automata in caz de  eveniment, semnalizarea sonora si vizuala a unei alarme, semnalizarea unui defect si posibilitatea de comunicare si transmitere la distanta catre un dispecerat sau telefonic a aparitiei unui eventual eveniment.</w:t>
      </w:r>
    </w:p>
    <w:p w14:paraId="0885E0E9" w14:textId="77777777" w:rsidR="0042545B" w:rsidRPr="003F58E4" w:rsidRDefault="0042545B" w:rsidP="00743075">
      <w:pPr>
        <w:spacing w:after="0" w:line="240" w:lineRule="auto"/>
        <w:ind w:firstLine="708"/>
        <w:jc w:val="both"/>
        <w:rPr>
          <w:rFonts w:ascii="Times New Roman" w:hAnsi="Times New Roman"/>
          <w:lang w:val="it-IT"/>
        </w:rPr>
      </w:pPr>
      <w:r w:rsidRPr="003F58E4">
        <w:rPr>
          <w:rFonts w:ascii="Times New Roman" w:hAnsi="Times New Roman"/>
          <w:lang w:val="it-IT"/>
        </w:rPr>
        <w:t>Detectorii de fum si temperatura, declansatoarele manuale si sirenele interioare vor fi de tip adresabil. Instalatia se va echipa cu sirena exterioara cu autonimie energetica proprie.</w:t>
      </w:r>
      <w:r w:rsidR="00743075">
        <w:rPr>
          <w:rFonts w:ascii="Times New Roman" w:hAnsi="Times New Roman"/>
          <w:lang w:val="it-IT"/>
        </w:rPr>
        <w:t xml:space="preserve"> </w:t>
      </w:r>
      <w:r w:rsidRPr="003F58E4">
        <w:rPr>
          <w:rFonts w:ascii="Times New Roman" w:hAnsi="Times New Roman"/>
          <w:lang w:val="it-IT"/>
        </w:rPr>
        <w:t>Sursa de alimentare de rezerva va fi asigurata prin acumulatori 12Vcc</w:t>
      </w:r>
    </w:p>
    <w:p w14:paraId="1311F85B" w14:textId="77777777" w:rsidR="0042545B" w:rsidRPr="003F58E4" w:rsidRDefault="0042545B" w:rsidP="00743075">
      <w:pPr>
        <w:spacing w:after="0" w:line="240" w:lineRule="auto"/>
        <w:ind w:firstLine="708"/>
        <w:jc w:val="both"/>
        <w:rPr>
          <w:rFonts w:ascii="Times New Roman" w:hAnsi="Times New Roman"/>
          <w:lang w:val="it-IT"/>
        </w:rPr>
      </w:pPr>
      <w:r w:rsidRPr="003F58E4">
        <w:rPr>
          <w:rFonts w:ascii="Times New Roman" w:hAnsi="Times New Roman"/>
          <w:lang w:val="it-IT"/>
        </w:rPr>
        <w:t xml:space="preserve">Echipamentul de control si semnalizare va avea afisaj </w:t>
      </w:r>
      <w:r w:rsidRPr="003F58E4">
        <w:rPr>
          <w:rFonts w:ascii="Times New Roman" w:hAnsi="Times New Roman"/>
          <w:b/>
          <w:lang w:val="it-IT"/>
        </w:rPr>
        <w:t>in limba romana</w:t>
      </w:r>
      <w:r w:rsidRPr="003F58E4">
        <w:rPr>
          <w:rFonts w:ascii="Times New Roman" w:hAnsi="Times New Roman"/>
          <w:lang w:val="it-IT"/>
        </w:rPr>
        <w:t xml:space="preserve"> si o memorie de minim </w:t>
      </w:r>
      <w:r w:rsidRPr="003F58E4">
        <w:rPr>
          <w:rFonts w:ascii="Times New Roman" w:hAnsi="Times New Roman"/>
          <w:b/>
          <w:lang w:val="it-IT"/>
        </w:rPr>
        <w:t>1000 de evenimente</w:t>
      </w:r>
      <w:r w:rsidRPr="003F58E4">
        <w:rPr>
          <w:rFonts w:ascii="Times New Roman" w:hAnsi="Times New Roman"/>
          <w:lang w:val="it-IT"/>
        </w:rPr>
        <w:t xml:space="preserve"> si se va amplasa in incaperea special destinata  de la parter  pentru o mai usoara accesibilitate. Incaperea va trebui sa corespunda cerintelor normativelor in vigoare, sa aiba peretii si tavanul rezistente la foc 60 de minute, iar usa va trebui sa fie rezistenta la foc 30 de minute, si echipata cu dispozitiv de autoinchidere.</w:t>
      </w:r>
    </w:p>
    <w:p w14:paraId="337166E5" w14:textId="77777777" w:rsidR="0042545B" w:rsidRPr="003F58E4" w:rsidRDefault="0042545B" w:rsidP="00743075">
      <w:pPr>
        <w:spacing w:after="0" w:line="240" w:lineRule="auto"/>
        <w:ind w:firstLine="708"/>
        <w:jc w:val="both"/>
        <w:rPr>
          <w:rFonts w:ascii="Times New Roman" w:hAnsi="Times New Roman"/>
          <w:lang w:val="it-IT"/>
        </w:rPr>
      </w:pPr>
      <w:r w:rsidRPr="003F58E4">
        <w:rPr>
          <w:rFonts w:ascii="Times New Roman" w:hAnsi="Times New Roman"/>
          <w:lang w:val="it-IT"/>
        </w:rPr>
        <w:t>Se vor prevede minim 2 prize de curent , se va asigura un nivel de iluminat de minim 200lx, iar incaparea va trebui sa fie prevazuta cu iluminat de siguranta pentru continuarea lucrului.</w:t>
      </w:r>
    </w:p>
    <w:p w14:paraId="20851CA3" w14:textId="77777777" w:rsidR="0042545B" w:rsidRPr="003F58E4" w:rsidRDefault="0042545B" w:rsidP="00743075">
      <w:pPr>
        <w:spacing w:after="0" w:line="240" w:lineRule="auto"/>
        <w:jc w:val="both"/>
        <w:rPr>
          <w:rFonts w:ascii="Times New Roman" w:hAnsi="Times New Roman"/>
          <w:b/>
          <w:lang w:val="it-IT"/>
        </w:rPr>
      </w:pPr>
      <w:r w:rsidRPr="003F58E4">
        <w:rPr>
          <w:rFonts w:ascii="Times New Roman" w:hAnsi="Times New Roman"/>
          <w:b/>
          <w:lang w:val="it-IT"/>
        </w:rPr>
        <w:t>Sistem de cablare structurata voce-date</w:t>
      </w:r>
    </w:p>
    <w:p w14:paraId="2DA84A98" w14:textId="77777777" w:rsidR="00883793" w:rsidRPr="003F58E4" w:rsidRDefault="0042545B" w:rsidP="00743075">
      <w:pPr>
        <w:spacing w:after="0" w:line="240" w:lineRule="auto"/>
        <w:ind w:firstLine="708"/>
        <w:jc w:val="both"/>
        <w:rPr>
          <w:rFonts w:ascii="Times New Roman" w:hAnsi="Times New Roman"/>
          <w:lang w:val="it-IT"/>
        </w:rPr>
      </w:pPr>
      <w:r w:rsidRPr="00007282">
        <w:rPr>
          <w:rFonts w:ascii="Times New Roman" w:hAnsi="Times New Roman"/>
          <w:lang w:val="fr-FR"/>
        </w:rPr>
        <w:t xml:space="preserve">Se </w:t>
      </w:r>
      <w:proofErr w:type="spellStart"/>
      <w:r w:rsidRPr="00007282">
        <w:rPr>
          <w:rFonts w:ascii="Times New Roman" w:hAnsi="Times New Roman"/>
          <w:lang w:val="fr-FR"/>
        </w:rPr>
        <w:t>propune</w:t>
      </w:r>
      <w:proofErr w:type="spellEnd"/>
      <w:r w:rsidRPr="00007282">
        <w:rPr>
          <w:rFonts w:ascii="Times New Roman" w:hAnsi="Times New Roman"/>
          <w:lang w:val="fr-FR"/>
        </w:rPr>
        <w:t xml:space="preserve"> prin </w:t>
      </w:r>
      <w:proofErr w:type="spellStart"/>
      <w:r w:rsidRPr="00007282">
        <w:rPr>
          <w:rFonts w:ascii="Times New Roman" w:hAnsi="Times New Roman"/>
          <w:lang w:val="fr-FR"/>
        </w:rPr>
        <w:t>proiect</w:t>
      </w:r>
      <w:proofErr w:type="spellEnd"/>
      <w:r w:rsidRPr="00007282">
        <w:rPr>
          <w:rFonts w:ascii="Times New Roman" w:hAnsi="Times New Roman"/>
          <w:lang w:val="fr-FR"/>
        </w:rPr>
        <w:t xml:space="preserve"> o </w:t>
      </w:r>
      <w:proofErr w:type="spellStart"/>
      <w:r w:rsidRPr="00007282">
        <w:rPr>
          <w:rFonts w:ascii="Times New Roman" w:hAnsi="Times New Roman"/>
          <w:lang w:val="fr-FR"/>
        </w:rPr>
        <w:t>soluţie</w:t>
      </w:r>
      <w:proofErr w:type="spellEnd"/>
      <w:r w:rsidRPr="00007282">
        <w:rPr>
          <w:rFonts w:ascii="Times New Roman" w:hAnsi="Times New Roman"/>
          <w:lang w:val="fr-FR"/>
        </w:rPr>
        <w:t xml:space="preserve"> care </w:t>
      </w:r>
      <w:proofErr w:type="spellStart"/>
      <w:r w:rsidRPr="00007282">
        <w:rPr>
          <w:rFonts w:ascii="Times New Roman" w:hAnsi="Times New Roman"/>
          <w:lang w:val="fr-FR"/>
        </w:rPr>
        <w:t>să</w:t>
      </w:r>
      <w:proofErr w:type="spellEnd"/>
      <w:r w:rsidRPr="00007282">
        <w:rPr>
          <w:rFonts w:ascii="Times New Roman" w:hAnsi="Times New Roman"/>
          <w:lang w:val="fr-FR"/>
        </w:rPr>
        <w:t xml:space="preserve"> </w:t>
      </w:r>
      <w:proofErr w:type="spellStart"/>
      <w:r w:rsidRPr="00007282">
        <w:rPr>
          <w:rFonts w:ascii="Times New Roman" w:hAnsi="Times New Roman"/>
          <w:lang w:val="fr-FR"/>
        </w:rPr>
        <w:t>asigure</w:t>
      </w:r>
      <w:proofErr w:type="spellEnd"/>
      <w:r w:rsidRPr="00007282">
        <w:rPr>
          <w:rFonts w:ascii="Times New Roman" w:hAnsi="Times New Roman"/>
          <w:lang w:val="fr-FR"/>
        </w:rPr>
        <w:t xml:space="preserve"> o </w:t>
      </w:r>
      <w:proofErr w:type="spellStart"/>
      <w:r w:rsidRPr="00007282">
        <w:rPr>
          <w:rFonts w:ascii="Times New Roman" w:hAnsi="Times New Roman"/>
          <w:lang w:val="fr-FR"/>
        </w:rPr>
        <w:t>reţea</w:t>
      </w:r>
      <w:proofErr w:type="spellEnd"/>
      <w:r w:rsidRPr="00007282">
        <w:rPr>
          <w:rFonts w:ascii="Times New Roman" w:hAnsi="Times New Roman"/>
          <w:lang w:val="fr-FR"/>
        </w:rPr>
        <w:t xml:space="preserve"> </w:t>
      </w:r>
      <w:proofErr w:type="spellStart"/>
      <w:r w:rsidRPr="00007282">
        <w:rPr>
          <w:rFonts w:ascii="Times New Roman" w:hAnsi="Times New Roman"/>
          <w:lang w:val="fr-FR"/>
        </w:rPr>
        <w:t>deschisă</w:t>
      </w:r>
      <w:proofErr w:type="spellEnd"/>
      <w:r w:rsidRPr="00007282">
        <w:rPr>
          <w:rFonts w:ascii="Times New Roman" w:hAnsi="Times New Roman"/>
          <w:lang w:val="fr-FR"/>
        </w:rPr>
        <w:t xml:space="preserve"> de </w:t>
      </w:r>
      <w:proofErr w:type="spellStart"/>
      <w:r w:rsidRPr="00007282">
        <w:rPr>
          <w:rFonts w:ascii="Times New Roman" w:hAnsi="Times New Roman"/>
          <w:lang w:val="fr-FR"/>
        </w:rPr>
        <w:t>transmisie</w:t>
      </w:r>
      <w:proofErr w:type="spellEnd"/>
      <w:r w:rsidRPr="00007282">
        <w:rPr>
          <w:rFonts w:ascii="Times New Roman" w:hAnsi="Times New Roman"/>
          <w:lang w:val="fr-FR"/>
        </w:rPr>
        <w:t xml:space="preserve"> de </w:t>
      </w:r>
      <w:proofErr w:type="spellStart"/>
      <w:proofErr w:type="gramStart"/>
      <w:r w:rsidRPr="00007282">
        <w:rPr>
          <w:rFonts w:ascii="Times New Roman" w:hAnsi="Times New Roman"/>
          <w:lang w:val="fr-FR"/>
        </w:rPr>
        <w:t>date,in</w:t>
      </w:r>
      <w:proofErr w:type="spellEnd"/>
      <w:proofErr w:type="gramEnd"/>
      <w:r w:rsidRPr="00007282">
        <w:rPr>
          <w:rFonts w:ascii="Times New Roman" w:hAnsi="Times New Roman"/>
          <w:lang w:val="fr-FR"/>
        </w:rPr>
        <w:t xml:space="preserve"> </w:t>
      </w:r>
      <w:proofErr w:type="spellStart"/>
      <w:r w:rsidRPr="00007282">
        <w:rPr>
          <w:rFonts w:ascii="Times New Roman" w:hAnsi="Times New Roman"/>
          <w:lang w:val="fr-FR"/>
        </w:rPr>
        <w:t>extinder</w:t>
      </w:r>
      <w:r>
        <w:rPr>
          <w:rFonts w:ascii="Times New Roman" w:hAnsi="Times New Roman"/>
          <w:lang w:val="fr-FR"/>
        </w:rPr>
        <w:t>e</w:t>
      </w:r>
      <w:proofErr w:type="spellEnd"/>
      <w:r w:rsidRPr="00007282">
        <w:rPr>
          <w:rFonts w:ascii="Times New Roman" w:hAnsi="Times New Roman"/>
          <w:lang w:val="fr-FR"/>
        </w:rPr>
        <w:t xml:space="preserve"> </w:t>
      </w:r>
      <w:proofErr w:type="spellStart"/>
      <w:r w:rsidRPr="00007282">
        <w:rPr>
          <w:rFonts w:ascii="Times New Roman" w:hAnsi="Times New Roman"/>
          <w:lang w:val="fr-FR"/>
        </w:rPr>
        <w:t>posibil</w:t>
      </w:r>
      <w:proofErr w:type="spellEnd"/>
      <w:r w:rsidRPr="00007282">
        <w:rPr>
          <w:rFonts w:ascii="Times New Roman" w:hAnsi="Times New Roman"/>
          <w:lang w:val="fr-FR"/>
        </w:rPr>
        <w:t xml:space="preserve"> de </w:t>
      </w:r>
      <w:proofErr w:type="spellStart"/>
      <w:r w:rsidRPr="00007282">
        <w:rPr>
          <w:rFonts w:ascii="Times New Roman" w:hAnsi="Times New Roman"/>
          <w:lang w:val="fr-FR"/>
        </w:rPr>
        <w:t>extins</w:t>
      </w:r>
      <w:proofErr w:type="spellEnd"/>
      <w:r w:rsidRPr="00007282">
        <w:rPr>
          <w:rFonts w:ascii="Times New Roman" w:hAnsi="Times New Roman"/>
          <w:lang w:val="fr-FR"/>
        </w:rPr>
        <w:t xml:space="preserve"> </w:t>
      </w:r>
      <w:proofErr w:type="spellStart"/>
      <w:r w:rsidRPr="00007282">
        <w:rPr>
          <w:rFonts w:ascii="Times New Roman" w:hAnsi="Times New Roman"/>
          <w:lang w:val="fr-FR"/>
        </w:rPr>
        <w:t>şi</w:t>
      </w:r>
      <w:proofErr w:type="spellEnd"/>
      <w:r w:rsidRPr="00007282">
        <w:rPr>
          <w:rFonts w:ascii="Times New Roman" w:hAnsi="Times New Roman"/>
          <w:lang w:val="fr-FR"/>
        </w:rPr>
        <w:t xml:space="preserve"> de </w:t>
      </w:r>
      <w:proofErr w:type="spellStart"/>
      <w:r w:rsidRPr="00007282">
        <w:rPr>
          <w:rFonts w:ascii="Times New Roman" w:hAnsi="Times New Roman"/>
          <w:lang w:val="fr-FR"/>
        </w:rPr>
        <w:t>reconfigurat</w:t>
      </w:r>
      <w:proofErr w:type="spellEnd"/>
      <w:r w:rsidRPr="00007282">
        <w:rPr>
          <w:rFonts w:ascii="Times New Roman" w:hAnsi="Times New Roman"/>
          <w:lang w:val="fr-FR"/>
        </w:rPr>
        <w:t xml:space="preserve"> </w:t>
      </w:r>
      <w:proofErr w:type="spellStart"/>
      <w:r w:rsidRPr="00007282">
        <w:rPr>
          <w:rFonts w:ascii="Times New Roman" w:hAnsi="Times New Roman"/>
          <w:lang w:val="fr-FR"/>
        </w:rPr>
        <w:t>ulterior</w:t>
      </w:r>
      <w:proofErr w:type="spellEnd"/>
      <w:r w:rsidRPr="00007282">
        <w:rPr>
          <w:rFonts w:ascii="Times New Roman" w:hAnsi="Times New Roman"/>
          <w:lang w:val="fr-FR"/>
        </w:rPr>
        <w:t xml:space="preserve"> </w:t>
      </w:r>
      <w:proofErr w:type="spellStart"/>
      <w:r w:rsidRPr="00007282">
        <w:rPr>
          <w:rFonts w:ascii="Times New Roman" w:hAnsi="Times New Roman"/>
          <w:lang w:val="fr-FR"/>
        </w:rPr>
        <w:t>instalării</w:t>
      </w:r>
      <w:proofErr w:type="spellEnd"/>
      <w:r w:rsidRPr="00007282">
        <w:rPr>
          <w:rFonts w:ascii="Times New Roman" w:hAnsi="Times New Roman"/>
          <w:lang w:val="fr-FR"/>
        </w:rPr>
        <w:t xml:space="preserve">, care va </w:t>
      </w:r>
      <w:proofErr w:type="spellStart"/>
      <w:proofErr w:type="gramStart"/>
      <w:r w:rsidRPr="00007282">
        <w:rPr>
          <w:rFonts w:ascii="Times New Roman" w:hAnsi="Times New Roman"/>
          <w:lang w:val="fr-FR"/>
        </w:rPr>
        <w:t>asigura</w:t>
      </w:r>
      <w:proofErr w:type="spellEnd"/>
      <w:r w:rsidRPr="00007282">
        <w:rPr>
          <w:rFonts w:ascii="Times New Roman" w:hAnsi="Times New Roman"/>
          <w:lang w:val="fr-FR"/>
        </w:rPr>
        <w:t xml:space="preserve">  </w:t>
      </w:r>
      <w:proofErr w:type="spellStart"/>
      <w:r w:rsidRPr="00007282">
        <w:rPr>
          <w:rFonts w:ascii="Times New Roman" w:hAnsi="Times New Roman"/>
          <w:lang w:val="fr-FR"/>
        </w:rPr>
        <w:t>transportul</w:t>
      </w:r>
      <w:proofErr w:type="spellEnd"/>
      <w:proofErr w:type="gramEnd"/>
      <w:r w:rsidRPr="00007282">
        <w:rPr>
          <w:rFonts w:ascii="Times New Roman" w:hAnsi="Times New Roman"/>
          <w:lang w:val="fr-FR"/>
        </w:rPr>
        <w:t xml:space="preserve"> de </w:t>
      </w:r>
      <w:proofErr w:type="spellStart"/>
      <w:r w:rsidRPr="00007282">
        <w:rPr>
          <w:rFonts w:ascii="Times New Roman" w:hAnsi="Times New Roman"/>
          <w:lang w:val="fr-FR"/>
        </w:rPr>
        <w:t>date la</w:t>
      </w:r>
      <w:proofErr w:type="spellEnd"/>
      <w:r w:rsidRPr="00007282">
        <w:rPr>
          <w:rFonts w:ascii="Times New Roman" w:hAnsi="Times New Roman"/>
          <w:lang w:val="fr-FR"/>
        </w:rPr>
        <w:t xml:space="preserve"> un </w:t>
      </w:r>
      <w:proofErr w:type="spellStart"/>
      <w:r w:rsidRPr="00007282">
        <w:rPr>
          <w:rFonts w:ascii="Times New Roman" w:hAnsi="Times New Roman"/>
          <w:lang w:val="fr-FR"/>
        </w:rPr>
        <w:t>debit</w:t>
      </w:r>
      <w:proofErr w:type="spellEnd"/>
      <w:r w:rsidRPr="00007282">
        <w:rPr>
          <w:rFonts w:ascii="Times New Roman" w:hAnsi="Times New Roman"/>
          <w:lang w:val="fr-FR"/>
        </w:rPr>
        <w:t xml:space="preserve"> de </w:t>
      </w:r>
      <w:proofErr w:type="spellStart"/>
      <w:r w:rsidRPr="00007282">
        <w:rPr>
          <w:rFonts w:ascii="Times New Roman" w:hAnsi="Times New Roman"/>
          <w:lang w:val="fr-FR"/>
        </w:rPr>
        <w:t>minim</w:t>
      </w:r>
      <w:proofErr w:type="spellEnd"/>
      <w:r w:rsidRPr="00007282">
        <w:rPr>
          <w:rFonts w:ascii="Times New Roman" w:hAnsi="Times New Roman"/>
          <w:lang w:val="fr-FR"/>
        </w:rPr>
        <w:t xml:space="preserve"> 100 Mbit/sec.</w:t>
      </w:r>
      <w:r w:rsidR="00883793" w:rsidRPr="00883793">
        <w:rPr>
          <w:rFonts w:ascii="Times New Roman" w:hAnsi="Times New Roman"/>
          <w:spacing w:val="3"/>
          <w:lang w:val="it-IT"/>
        </w:rPr>
        <w:t xml:space="preserve"> </w:t>
      </w:r>
      <w:r w:rsidR="00883793" w:rsidRPr="003F58E4">
        <w:rPr>
          <w:rFonts w:ascii="Times New Roman" w:hAnsi="Times New Roman"/>
          <w:spacing w:val="3"/>
          <w:lang w:val="it-IT"/>
        </w:rPr>
        <w:t>Refacerea instalațiilor</w:t>
      </w:r>
      <w:r w:rsidR="00883793" w:rsidRPr="003F58E4">
        <w:rPr>
          <w:rFonts w:ascii="Times New Roman" w:hAnsi="Times New Roman"/>
          <w:lang w:val="it-IT" w:eastAsia="ro-RO"/>
        </w:rPr>
        <w:t xml:space="preserve"> de voce/date</w:t>
      </w:r>
      <w:r w:rsidR="00883793" w:rsidRPr="003F58E4">
        <w:rPr>
          <w:rFonts w:ascii="Times New Roman" w:hAnsi="Times New Roman"/>
          <w:spacing w:val="3"/>
          <w:lang w:val="it-IT"/>
        </w:rPr>
        <w:t xml:space="preserve"> va avea în vedere  pozarea cablajelor ingropat in tencuială, astfel incat sa nu deterioreze aspectul estetic al cladirii</w:t>
      </w:r>
      <w:r w:rsidR="00883793">
        <w:rPr>
          <w:rFonts w:ascii="Times New Roman" w:hAnsi="Times New Roman"/>
          <w:spacing w:val="3"/>
          <w:lang w:val="it-IT"/>
        </w:rPr>
        <w:t>, atat pentru cladirea existenta cat si pentru cea propusa.</w:t>
      </w:r>
      <w:r w:rsidR="00883793" w:rsidRPr="00883793">
        <w:rPr>
          <w:rFonts w:ascii="Times New Roman" w:hAnsi="Times New Roman"/>
          <w:lang w:val="it-IT"/>
        </w:rPr>
        <w:t xml:space="preserve"> </w:t>
      </w:r>
      <w:r w:rsidR="00883793" w:rsidRPr="003F58E4">
        <w:rPr>
          <w:rFonts w:ascii="Times New Roman" w:hAnsi="Times New Roman"/>
          <w:lang w:val="it-IT"/>
        </w:rPr>
        <w:t>Toate echipamentele active de date vor fi instalate în dulapurile de comunicaţie astfel încât să se asigure posibilitatea conectării la reţea a tuturor echipamentelor.</w:t>
      </w:r>
    </w:p>
    <w:p w14:paraId="2C427798" w14:textId="77777777" w:rsidR="00883793" w:rsidRPr="00743075" w:rsidRDefault="00883793" w:rsidP="00743075">
      <w:pPr>
        <w:spacing w:after="0" w:line="240" w:lineRule="auto"/>
        <w:ind w:firstLine="708"/>
        <w:jc w:val="both"/>
        <w:rPr>
          <w:rFonts w:ascii="Times New Roman" w:hAnsi="Times New Roman"/>
          <w:b/>
          <w:spacing w:val="3"/>
          <w:lang w:val="it-IT"/>
        </w:rPr>
      </w:pPr>
      <w:r w:rsidRPr="00743075">
        <w:rPr>
          <w:rFonts w:ascii="Times New Roman" w:hAnsi="Times New Roman"/>
          <w:b/>
          <w:spacing w:val="3"/>
          <w:lang w:val="it-IT"/>
        </w:rPr>
        <w:t>INSTALATI</w:t>
      </w:r>
      <w:r w:rsidR="00743075" w:rsidRPr="00743075">
        <w:rPr>
          <w:rFonts w:ascii="Times New Roman" w:hAnsi="Times New Roman"/>
          <w:b/>
          <w:spacing w:val="3"/>
          <w:lang w:val="it-IT"/>
        </w:rPr>
        <w:t>I</w:t>
      </w:r>
      <w:r w:rsidRPr="00743075">
        <w:rPr>
          <w:rFonts w:ascii="Times New Roman" w:hAnsi="Times New Roman"/>
          <w:b/>
          <w:spacing w:val="3"/>
          <w:lang w:val="it-IT"/>
        </w:rPr>
        <w:t xml:space="preserve"> SANITAR</w:t>
      </w:r>
      <w:r w:rsidR="00743075" w:rsidRPr="00743075">
        <w:rPr>
          <w:rFonts w:ascii="Times New Roman" w:hAnsi="Times New Roman"/>
          <w:b/>
          <w:spacing w:val="3"/>
          <w:lang w:val="it-IT"/>
        </w:rPr>
        <w:t>E</w:t>
      </w:r>
    </w:p>
    <w:p w14:paraId="0CF2DBE9" w14:textId="77777777" w:rsidR="0042545B" w:rsidRPr="006E4009" w:rsidRDefault="0042545B" w:rsidP="00743075">
      <w:pPr>
        <w:spacing w:after="0" w:line="240" w:lineRule="auto"/>
        <w:jc w:val="both"/>
        <w:rPr>
          <w:rFonts w:ascii="Times New Roman" w:hAnsi="Times New Roman"/>
          <w:b/>
          <w:bCs/>
          <w:szCs w:val="28"/>
          <w:lang w:val="it-IT"/>
        </w:rPr>
      </w:pPr>
      <w:r w:rsidRPr="006E4009">
        <w:rPr>
          <w:rFonts w:ascii="Times New Roman" w:hAnsi="Times New Roman"/>
          <w:b/>
          <w:bCs/>
          <w:szCs w:val="28"/>
          <w:lang w:val="it-IT"/>
        </w:rPr>
        <w:t>Instalatia de alimentare cu apa rece menajera</w:t>
      </w:r>
    </w:p>
    <w:p w14:paraId="5BEB3D61" w14:textId="77777777" w:rsidR="0042545B" w:rsidRPr="003F58E4" w:rsidRDefault="0042545B" w:rsidP="00743075">
      <w:pPr>
        <w:spacing w:after="0" w:line="240" w:lineRule="auto"/>
        <w:ind w:firstLine="708"/>
        <w:jc w:val="both"/>
        <w:rPr>
          <w:rFonts w:ascii="Times New Roman" w:hAnsi="Times New Roman"/>
          <w:szCs w:val="28"/>
          <w:lang w:val="it-IT"/>
        </w:rPr>
      </w:pPr>
      <w:r w:rsidRPr="003F58E4">
        <w:rPr>
          <w:rFonts w:ascii="Times New Roman" w:hAnsi="Times New Roman"/>
          <w:szCs w:val="28"/>
          <w:lang w:val="it-IT"/>
        </w:rPr>
        <w:t>Se propune inlocuirea conductei de distributie apa din incinta deoarece  a devenit subdimensionata cu aparitia noilor consumatori, mai mult decat atat prezinta o uzura fizica inaintata.</w:t>
      </w:r>
      <w:r w:rsidR="00883793">
        <w:rPr>
          <w:rFonts w:ascii="Times New Roman" w:hAnsi="Times New Roman"/>
          <w:szCs w:val="28"/>
          <w:lang w:val="it-IT"/>
        </w:rPr>
        <w:t xml:space="preserve"> </w:t>
      </w:r>
      <w:r w:rsidRPr="003F58E4">
        <w:rPr>
          <w:rFonts w:ascii="Times New Roman" w:hAnsi="Times New Roman"/>
          <w:szCs w:val="28"/>
          <w:lang w:val="it-IT"/>
        </w:rPr>
        <w:t>In instalatia interioara de alimentare cu apa rece a noilor consumatori, se propune utilizarea conductelor de alimentare cu apă rece din ţeavă de poliropilena cu insertie in distributie cat si legaturile la obiectele sanitare.</w:t>
      </w:r>
    </w:p>
    <w:p w14:paraId="6A9E93DE" w14:textId="77777777" w:rsidR="0042545B" w:rsidRPr="006E4009" w:rsidRDefault="0042545B" w:rsidP="00743075">
      <w:pPr>
        <w:spacing w:after="0" w:line="240" w:lineRule="auto"/>
        <w:jc w:val="both"/>
        <w:rPr>
          <w:rFonts w:ascii="Times New Roman" w:hAnsi="Times New Roman"/>
          <w:b/>
          <w:bCs/>
          <w:szCs w:val="28"/>
          <w:lang w:val="it-IT"/>
        </w:rPr>
      </w:pPr>
      <w:r w:rsidRPr="006E4009">
        <w:rPr>
          <w:rFonts w:ascii="Times New Roman" w:hAnsi="Times New Roman"/>
          <w:b/>
          <w:bCs/>
          <w:szCs w:val="28"/>
          <w:lang w:val="it-IT"/>
        </w:rPr>
        <w:t xml:space="preserve">Instalatia de alimentare cu apa calda de consum </w:t>
      </w:r>
    </w:p>
    <w:p w14:paraId="609B9F7C" w14:textId="77777777" w:rsidR="0042545B" w:rsidRPr="003F58E4" w:rsidRDefault="0042545B" w:rsidP="00743075">
      <w:pPr>
        <w:spacing w:after="0" w:line="240" w:lineRule="auto"/>
        <w:jc w:val="both"/>
        <w:rPr>
          <w:rFonts w:ascii="Times New Roman" w:hAnsi="Times New Roman"/>
          <w:szCs w:val="28"/>
          <w:lang w:val="it-IT"/>
        </w:rPr>
      </w:pPr>
      <w:r w:rsidRPr="003F58E4">
        <w:rPr>
          <w:rFonts w:ascii="Times New Roman" w:hAnsi="Times New Roman"/>
          <w:szCs w:val="28"/>
          <w:lang w:val="it-IT"/>
        </w:rPr>
        <w:t>Sursa de preparare a apei calde de consum o constituie boilerele electrice propuse in fiecare grup sanitar si cabinet medical</w:t>
      </w:r>
      <w:r>
        <w:rPr>
          <w:rFonts w:ascii="Times New Roman" w:hAnsi="Times New Roman"/>
          <w:szCs w:val="28"/>
          <w:lang w:val="it-IT"/>
        </w:rPr>
        <w:t xml:space="preserve"> pentru extindere. Nu se intervine asupra grupurilor sanitare existente.</w:t>
      </w:r>
    </w:p>
    <w:p w14:paraId="4D425135" w14:textId="77777777" w:rsidR="0042545B" w:rsidRPr="003F58E4" w:rsidRDefault="0042545B" w:rsidP="00743075">
      <w:pPr>
        <w:spacing w:after="0" w:line="240" w:lineRule="auto"/>
        <w:jc w:val="both"/>
        <w:rPr>
          <w:rFonts w:ascii="Times New Roman" w:hAnsi="Times New Roman"/>
          <w:szCs w:val="28"/>
          <w:lang w:val="it-IT"/>
        </w:rPr>
      </w:pPr>
      <w:r w:rsidRPr="003F58E4">
        <w:rPr>
          <w:rFonts w:ascii="Times New Roman" w:hAnsi="Times New Roman"/>
          <w:szCs w:val="28"/>
          <w:lang w:val="it-IT"/>
        </w:rPr>
        <w:t xml:space="preserve"> Alimentarea cu apa calda de consum  a  obiectelor sanitare din grupurile sanitare  se va realiza de la boilerele electrice  montate local cu conducte din teava de polipropilena cu insertie.</w:t>
      </w:r>
    </w:p>
    <w:p w14:paraId="04322D15" w14:textId="77777777" w:rsidR="0042545B" w:rsidRPr="006E4009" w:rsidRDefault="0042545B" w:rsidP="00743075">
      <w:pPr>
        <w:spacing w:after="0" w:line="240" w:lineRule="auto"/>
        <w:jc w:val="both"/>
        <w:rPr>
          <w:rFonts w:ascii="Times New Roman" w:hAnsi="Times New Roman"/>
          <w:b/>
          <w:bCs/>
          <w:szCs w:val="28"/>
          <w:lang w:val="it-IT"/>
        </w:rPr>
      </w:pPr>
      <w:r w:rsidRPr="006E4009">
        <w:rPr>
          <w:rFonts w:ascii="Times New Roman" w:hAnsi="Times New Roman"/>
          <w:b/>
          <w:bCs/>
          <w:szCs w:val="28"/>
          <w:lang w:val="it-IT"/>
        </w:rPr>
        <w:t>Reteaua de canalizare menajera interioara</w:t>
      </w:r>
    </w:p>
    <w:p w14:paraId="13F83568" w14:textId="77777777" w:rsidR="0042545B" w:rsidRPr="003F58E4" w:rsidRDefault="0042545B" w:rsidP="00743075">
      <w:pPr>
        <w:spacing w:after="0" w:line="240" w:lineRule="auto"/>
        <w:jc w:val="both"/>
        <w:rPr>
          <w:rFonts w:ascii="Times New Roman" w:hAnsi="Times New Roman"/>
          <w:szCs w:val="28"/>
          <w:lang w:val="it-IT"/>
        </w:rPr>
      </w:pPr>
      <w:r w:rsidRPr="003F58E4">
        <w:rPr>
          <w:rFonts w:ascii="Times New Roman" w:hAnsi="Times New Roman"/>
          <w:szCs w:val="28"/>
          <w:lang w:val="it-IT"/>
        </w:rPr>
        <w:t>Conductele propuse a se monta în  reteaua de canalizare menajera  interioara sunt tuburi din polipropilena ignifugata si tuburi din policlorura de vinil (PVC).</w:t>
      </w:r>
    </w:p>
    <w:p w14:paraId="342581CB" w14:textId="77777777" w:rsidR="0042545B" w:rsidRPr="003F58E4" w:rsidRDefault="0042545B" w:rsidP="00743075">
      <w:pPr>
        <w:spacing w:after="0" w:line="240" w:lineRule="auto"/>
        <w:jc w:val="both"/>
        <w:rPr>
          <w:rFonts w:ascii="Times New Roman" w:hAnsi="Times New Roman"/>
          <w:szCs w:val="28"/>
          <w:lang w:val="it-IT"/>
        </w:rPr>
      </w:pPr>
      <w:r w:rsidRPr="003F58E4">
        <w:rPr>
          <w:rFonts w:ascii="Times New Roman" w:hAnsi="Times New Roman"/>
          <w:szCs w:val="28"/>
          <w:lang w:val="it-IT"/>
        </w:rPr>
        <w:t xml:space="preserve">Conductele de diferite dimensiuni se vor poza (functie de solutia aleasa de proiectant) in sapa in pereti, orizontale ori verticale. In functie de situatie se vor izola si proteja (in tevi sau tuburi) de protectie si se vor fixa prin intermediul diblurilor si al colierelor. </w:t>
      </w:r>
    </w:p>
    <w:p w14:paraId="1DF10644" w14:textId="77777777" w:rsidR="0042545B" w:rsidRPr="003F58E4" w:rsidRDefault="0042545B" w:rsidP="00743075">
      <w:pPr>
        <w:spacing w:after="0" w:line="240" w:lineRule="auto"/>
        <w:jc w:val="both"/>
        <w:rPr>
          <w:rFonts w:ascii="Times New Roman" w:hAnsi="Times New Roman"/>
          <w:szCs w:val="28"/>
          <w:lang w:val="it-IT"/>
        </w:rPr>
      </w:pPr>
      <w:r w:rsidRPr="003F58E4">
        <w:rPr>
          <w:rFonts w:ascii="Times New Roman" w:hAnsi="Times New Roman"/>
          <w:szCs w:val="28"/>
          <w:lang w:val="it-IT"/>
        </w:rPr>
        <w:t>Evacuarea apei uzate provenite de la lavoare se va face prin intermediul sifonului de pardoseală.</w:t>
      </w:r>
      <w:r w:rsidR="00883793">
        <w:rPr>
          <w:rFonts w:ascii="Times New Roman" w:hAnsi="Times New Roman"/>
          <w:szCs w:val="28"/>
          <w:lang w:val="it-IT"/>
        </w:rPr>
        <w:t xml:space="preserve">  </w:t>
      </w:r>
      <w:r w:rsidRPr="003F58E4">
        <w:rPr>
          <w:rFonts w:ascii="Times New Roman" w:hAnsi="Times New Roman"/>
          <w:szCs w:val="28"/>
          <w:lang w:val="it-IT"/>
        </w:rPr>
        <w:t>Evacuarea apelor uzate se va face la camine exterioare dupa care vor fi preluate de reteaua de canalizare existenta in incinta.</w:t>
      </w:r>
      <w:r w:rsidRPr="003F58E4">
        <w:rPr>
          <w:rFonts w:ascii="Times New Roman" w:hAnsi="Times New Roman"/>
          <w:szCs w:val="28"/>
          <w:lang w:val="it-IT"/>
        </w:rPr>
        <w:tab/>
      </w:r>
      <w:r w:rsidRPr="003F58E4">
        <w:rPr>
          <w:rFonts w:ascii="Times New Roman" w:hAnsi="Times New Roman"/>
          <w:szCs w:val="28"/>
          <w:lang w:val="it-IT"/>
        </w:rPr>
        <w:tab/>
      </w:r>
    </w:p>
    <w:p w14:paraId="428A170D" w14:textId="77777777" w:rsidR="0042545B" w:rsidRPr="006E4009" w:rsidRDefault="0042545B" w:rsidP="00743075">
      <w:pPr>
        <w:spacing w:after="0" w:line="240" w:lineRule="auto"/>
        <w:jc w:val="both"/>
        <w:rPr>
          <w:rFonts w:ascii="Times New Roman" w:hAnsi="Times New Roman"/>
          <w:b/>
          <w:bCs/>
          <w:szCs w:val="28"/>
          <w:lang w:val="it-IT"/>
        </w:rPr>
      </w:pPr>
      <w:r w:rsidRPr="006E4009">
        <w:rPr>
          <w:rFonts w:ascii="Times New Roman" w:hAnsi="Times New Roman"/>
          <w:b/>
          <w:bCs/>
          <w:szCs w:val="28"/>
          <w:lang w:val="it-IT"/>
        </w:rPr>
        <w:t>Instalatia de alimentare cu apa rece pentru stins incendiul cu hidranti de incendiu interiori.</w:t>
      </w:r>
    </w:p>
    <w:p w14:paraId="46A317FA" w14:textId="77777777" w:rsidR="0042545B" w:rsidRPr="003F58E4" w:rsidRDefault="0042545B" w:rsidP="006E4009">
      <w:pPr>
        <w:spacing w:after="0" w:line="240" w:lineRule="auto"/>
        <w:ind w:firstLine="708"/>
        <w:jc w:val="both"/>
        <w:rPr>
          <w:rFonts w:ascii="Times New Roman" w:hAnsi="Times New Roman"/>
          <w:szCs w:val="28"/>
          <w:lang w:val="it-IT"/>
        </w:rPr>
      </w:pPr>
      <w:r w:rsidRPr="003F58E4">
        <w:rPr>
          <w:rFonts w:ascii="Times New Roman" w:hAnsi="Times New Roman"/>
          <w:szCs w:val="28"/>
          <w:lang w:val="it-IT"/>
        </w:rPr>
        <w:t>Alimentarea cu apa a hidrantilor interiori,  este realizata din conducta de distributie apa existenta in incinta.</w:t>
      </w:r>
      <w:r w:rsidR="006E4009">
        <w:rPr>
          <w:rFonts w:ascii="Times New Roman" w:hAnsi="Times New Roman"/>
          <w:szCs w:val="28"/>
          <w:lang w:val="it-IT"/>
        </w:rPr>
        <w:t xml:space="preserve"> </w:t>
      </w:r>
      <w:r w:rsidRPr="003F58E4">
        <w:rPr>
          <w:rFonts w:ascii="Times New Roman" w:hAnsi="Times New Roman"/>
          <w:szCs w:val="28"/>
          <w:lang w:val="it-IT"/>
        </w:rPr>
        <w:t>Din racordul  existent se va continua traseul catre gospodaria de apa de incendiu propusa intr-o incapere amplasata subteran in imediata apropiere a  constructiei,  cu conducta din otel  d = 2” care va alimenta instalatia de  hidranti de incendiu interiori prin intermediul rezervorului si statiei de pompare propuse.</w:t>
      </w:r>
      <w:r w:rsidR="006E4009">
        <w:rPr>
          <w:rFonts w:ascii="Times New Roman" w:hAnsi="Times New Roman"/>
          <w:szCs w:val="28"/>
          <w:lang w:val="it-IT"/>
        </w:rPr>
        <w:t xml:space="preserve"> </w:t>
      </w:r>
      <w:r w:rsidRPr="003F58E4">
        <w:rPr>
          <w:rFonts w:ascii="Times New Roman" w:hAnsi="Times New Roman"/>
          <w:szCs w:val="28"/>
          <w:lang w:val="it-IT"/>
        </w:rPr>
        <w:t>Clădirea studiata se va echipa cu hidranţi interiori, cu un jet in funcţiune simultană, debitul de calcul al instalaţiei fiind de 2,1 l/s.</w:t>
      </w:r>
    </w:p>
    <w:p w14:paraId="79DBABE2" w14:textId="77777777" w:rsidR="0042545B" w:rsidRPr="003F58E4" w:rsidRDefault="0042545B" w:rsidP="00743075">
      <w:pPr>
        <w:spacing w:after="0" w:line="240" w:lineRule="auto"/>
        <w:jc w:val="both"/>
        <w:rPr>
          <w:rFonts w:ascii="Times New Roman" w:hAnsi="Times New Roman"/>
          <w:szCs w:val="28"/>
          <w:lang w:val="it-IT"/>
        </w:rPr>
      </w:pPr>
      <w:r w:rsidRPr="003F58E4">
        <w:rPr>
          <w:rFonts w:ascii="Times New Roman" w:hAnsi="Times New Roman"/>
          <w:szCs w:val="28"/>
          <w:lang w:val="it-IT"/>
        </w:rPr>
        <w:t xml:space="preserve">Instalatia  de distributie a apei la hidranti se va realiza </w:t>
      </w:r>
      <w:r w:rsidR="006E4009">
        <w:rPr>
          <w:rFonts w:ascii="Times New Roman" w:hAnsi="Times New Roman"/>
          <w:szCs w:val="28"/>
          <w:lang w:val="it-IT"/>
        </w:rPr>
        <w:t>d</w:t>
      </w:r>
      <w:r w:rsidRPr="003F58E4">
        <w:rPr>
          <w:rFonts w:ascii="Times New Roman" w:hAnsi="Times New Roman"/>
          <w:szCs w:val="28"/>
          <w:lang w:val="it-IT"/>
        </w:rPr>
        <w:t>in statia de pompare propusa – grup de pompare cu 2 pompe (de baza si pilot) se va prevede conducta din otel, d = 2” pana la  hidrantii interiori de incendiu propusi.</w:t>
      </w:r>
      <w:r w:rsidR="00142B0C">
        <w:rPr>
          <w:rFonts w:ascii="Times New Roman" w:hAnsi="Times New Roman"/>
          <w:szCs w:val="28"/>
          <w:lang w:val="it-IT"/>
        </w:rPr>
        <w:t xml:space="preserve"> </w:t>
      </w:r>
    </w:p>
    <w:p w14:paraId="7B5DE3AD" w14:textId="77777777" w:rsidR="0042545B" w:rsidRPr="003F58E4" w:rsidRDefault="0042545B" w:rsidP="006E4009">
      <w:pPr>
        <w:spacing w:after="0" w:line="240" w:lineRule="auto"/>
        <w:ind w:firstLine="708"/>
        <w:jc w:val="both"/>
        <w:rPr>
          <w:rFonts w:ascii="Times New Roman" w:hAnsi="Times New Roman"/>
          <w:szCs w:val="28"/>
          <w:lang w:val="it-IT"/>
        </w:rPr>
      </w:pPr>
      <w:r w:rsidRPr="003F58E4">
        <w:rPr>
          <w:rFonts w:ascii="Times New Roman" w:hAnsi="Times New Roman"/>
          <w:szCs w:val="28"/>
          <w:lang w:val="it-IT"/>
        </w:rPr>
        <w:t>Hidrantii interiori vor fi amplasati langa intrarile in cladire, in holuri, pe coridoare, langa intrarea in incaperi, conform piese desenate.</w:t>
      </w:r>
    </w:p>
    <w:p w14:paraId="5BF45750" w14:textId="77777777" w:rsidR="0042545B" w:rsidRPr="003F58E4" w:rsidRDefault="0042545B" w:rsidP="006E4009">
      <w:pPr>
        <w:spacing w:after="0" w:line="240" w:lineRule="auto"/>
        <w:ind w:firstLine="708"/>
        <w:jc w:val="both"/>
        <w:rPr>
          <w:rFonts w:ascii="Times New Roman" w:hAnsi="Times New Roman"/>
          <w:szCs w:val="28"/>
          <w:lang w:val="it-IT"/>
        </w:rPr>
      </w:pPr>
      <w:r w:rsidRPr="003F58E4">
        <w:rPr>
          <w:rFonts w:ascii="Times New Roman" w:hAnsi="Times New Roman"/>
          <w:szCs w:val="28"/>
          <w:lang w:val="it-IT"/>
        </w:rPr>
        <w:t>Statia de pompare apa pentru instalatiile de stins incendiul cu hidra</w:t>
      </w:r>
      <w:r w:rsidR="00743075">
        <w:rPr>
          <w:rFonts w:ascii="Times New Roman" w:hAnsi="Times New Roman"/>
          <w:szCs w:val="28"/>
          <w:lang w:val="it-IT"/>
        </w:rPr>
        <w:t xml:space="preserve">nti interiori  este compusa dintr-un </w:t>
      </w:r>
      <w:r w:rsidRPr="003F58E4">
        <w:rPr>
          <w:rFonts w:ascii="Times New Roman" w:hAnsi="Times New Roman"/>
          <w:szCs w:val="28"/>
          <w:lang w:val="it-IT"/>
        </w:rPr>
        <w:t xml:space="preserve"> grup de pompare complet echipat, format din 2 electropompe verticale pentru incendiu – pompa de baza si pompa pilot, montate pe o placa de baza cu stativ antivibrant, colector aspiratie/distribuitor refulare, inclusiv kitul de </w:t>
      </w:r>
      <w:r w:rsidRPr="003F58E4">
        <w:rPr>
          <w:rFonts w:ascii="Times New Roman" w:hAnsi="Times New Roman"/>
          <w:szCs w:val="28"/>
          <w:lang w:val="it-IT"/>
        </w:rPr>
        <w:lastRenderedPageBreak/>
        <w:t xml:space="preserve">comanda si automatizare </w:t>
      </w:r>
      <w:r w:rsidR="00142B0C">
        <w:rPr>
          <w:rFonts w:ascii="Times New Roman" w:hAnsi="Times New Roman"/>
          <w:szCs w:val="28"/>
          <w:lang w:val="it-IT"/>
        </w:rPr>
        <w:t xml:space="preserve"> si </w:t>
      </w:r>
      <w:r w:rsidRPr="003F58E4">
        <w:rPr>
          <w:rFonts w:ascii="Times New Roman" w:hAnsi="Times New Roman"/>
          <w:szCs w:val="28"/>
          <w:lang w:val="it-IT"/>
        </w:rPr>
        <w:t>1 re</w:t>
      </w:r>
      <w:r w:rsidR="00142B0C">
        <w:rPr>
          <w:rFonts w:ascii="Times New Roman" w:hAnsi="Times New Roman"/>
          <w:szCs w:val="28"/>
          <w:lang w:val="it-IT"/>
        </w:rPr>
        <w:t>zervor apa incendiu V = 1500 l</w:t>
      </w:r>
      <w:r w:rsidR="009B299B">
        <w:rPr>
          <w:rFonts w:ascii="Times New Roman" w:hAnsi="Times New Roman"/>
          <w:szCs w:val="28"/>
          <w:lang w:val="it-IT"/>
        </w:rPr>
        <w:t xml:space="preserve"> </w:t>
      </w:r>
      <w:r w:rsidR="009B299B" w:rsidRPr="003F58E4">
        <w:rPr>
          <w:rFonts w:ascii="Times New Roman" w:hAnsi="Times New Roman"/>
          <w:szCs w:val="28"/>
          <w:lang w:val="it-IT"/>
        </w:rPr>
        <w:t>considerat rezerva intangibila pentru alimentarea instalatiei de hidranti interiori</w:t>
      </w:r>
      <w:r w:rsidR="009B299B">
        <w:rPr>
          <w:rFonts w:ascii="Times New Roman" w:hAnsi="Times New Roman"/>
          <w:szCs w:val="28"/>
          <w:lang w:val="it-IT"/>
        </w:rPr>
        <w:t xml:space="preserve"> </w:t>
      </w:r>
      <w:r w:rsidR="00142B0C">
        <w:rPr>
          <w:rFonts w:ascii="Times New Roman" w:hAnsi="Times New Roman"/>
          <w:szCs w:val="28"/>
          <w:lang w:val="it-IT"/>
        </w:rPr>
        <w:t>, amplasat in camera pompelor.</w:t>
      </w:r>
      <w:r w:rsidR="006E4009">
        <w:rPr>
          <w:rFonts w:ascii="Times New Roman" w:hAnsi="Times New Roman"/>
          <w:szCs w:val="28"/>
          <w:lang w:val="it-IT"/>
        </w:rPr>
        <w:t xml:space="preserve"> </w:t>
      </w:r>
      <w:r w:rsidR="009B299B">
        <w:rPr>
          <w:rFonts w:ascii="Times New Roman" w:hAnsi="Times New Roman"/>
          <w:szCs w:val="28"/>
          <w:lang w:val="it-IT"/>
        </w:rPr>
        <w:t>R</w:t>
      </w:r>
      <w:r w:rsidR="009B299B" w:rsidRPr="003F58E4">
        <w:rPr>
          <w:rFonts w:ascii="Times New Roman" w:hAnsi="Times New Roman"/>
          <w:szCs w:val="28"/>
          <w:lang w:val="it-IT"/>
        </w:rPr>
        <w:t>ezerv</w:t>
      </w:r>
      <w:r w:rsidR="009B299B">
        <w:rPr>
          <w:rFonts w:ascii="Times New Roman" w:hAnsi="Times New Roman"/>
          <w:szCs w:val="28"/>
          <w:lang w:val="it-IT"/>
        </w:rPr>
        <w:t>a</w:t>
      </w:r>
      <w:r w:rsidR="009B299B" w:rsidRPr="003F58E4">
        <w:rPr>
          <w:rFonts w:ascii="Times New Roman" w:hAnsi="Times New Roman"/>
          <w:szCs w:val="28"/>
          <w:lang w:val="it-IT"/>
        </w:rPr>
        <w:t xml:space="preserve"> de apa de incendiu</w:t>
      </w:r>
      <w:r w:rsidR="009B299B">
        <w:rPr>
          <w:rFonts w:ascii="Times New Roman" w:hAnsi="Times New Roman"/>
          <w:szCs w:val="28"/>
          <w:lang w:val="it-IT"/>
        </w:rPr>
        <w:t xml:space="preserve"> va fi in perman</w:t>
      </w:r>
      <w:r w:rsidR="006E4009">
        <w:rPr>
          <w:rFonts w:ascii="Times New Roman" w:hAnsi="Times New Roman"/>
          <w:szCs w:val="28"/>
          <w:lang w:val="it-IT"/>
        </w:rPr>
        <w:t>en</w:t>
      </w:r>
      <w:r w:rsidR="009B299B">
        <w:rPr>
          <w:rFonts w:ascii="Times New Roman" w:hAnsi="Times New Roman"/>
          <w:szCs w:val="28"/>
          <w:lang w:val="it-IT"/>
        </w:rPr>
        <w:t xml:space="preserve">ta supravegheata cu </w:t>
      </w:r>
      <w:r w:rsidR="009B299B" w:rsidRPr="003F58E4">
        <w:rPr>
          <w:rFonts w:ascii="Times New Roman" w:hAnsi="Times New Roman"/>
          <w:szCs w:val="28"/>
          <w:lang w:val="it-IT"/>
        </w:rPr>
        <w:t>instalaţii pentru semnalizare optică şi acustică a nivelului rezervei de incendiu</w:t>
      </w:r>
      <w:r w:rsidR="009B299B">
        <w:rPr>
          <w:rFonts w:ascii="Times New Roman" w:hAnsi="Times New Roman"/>
          <w:szCs w:val="28"/>
          <w:lang w:val="it-IT"/>
        </w:rPr>
        <w:t>.</w:t>
      </w:r>
    </w:p>
    <w:p w14:paraId="47C66E74" w14:textId="77777777" w:rsidR="0042545B" w:rsidRPr="003F58E4" w:rsidRDefault="0042545B" w:rsidP="00743075">
      <w:pPr>
        <w:spacing w:after="0" w:line="240" w:lineRule="auto"/>
        <w:jc w:val="both"/>
        <w:rPr>
          <w:rFonts w:ascii="Times New Roman" w:hAnsi="Times New Roman"/>
          <w:b/>
          <w:bCs/>
          <w:szCs w:val="28"/>
          <w:lang w:val="pt-PT"/>
        </w:rPr>
      </w:pPr>
      <w:r w:rsidRPr="003F58E4">
        <w:rPr>
          <w:rFonts w:ascii="Times New Roman" w:hAnsi="Times New Roman"/>
          <w:b/>
          <w:bCs/>
          <w:szCs w:val="28"/>
          <w:lang w:val="pt-PT"/>
        </w:rPr>
        <w:t>Instalatii climatizare</w:t>
      </w:r>
    </w:p>
    <w:p w14:paraId="2288428A" w14:textId="77777777" w:rsidR="0042545B" w:rsidRPr="003F58E4" w:rsidRDefault="0042545B" w:rsidP="006E4009">
      <w:pPr>
        <w:spacing w:after="0" w:line="240" w:lineRule="auto"/>
        <w:ind w:firstLine="708"/>
        <w:jc w:val="both"/>
        <w:rPr>
          <w:rFonts w:ascii="Times New Roman" w:hAnsi="Times New Roman"/>
          <w:szCs w:val="28"/>
          <w:lang w:val="pt-PT"/>
        </w:rPr>
      </w:pPr>
      <w:r w:rsidRPr="003F58E4">
        <w:rPr>
          <w:rFonts w:ascii="Times New Roman" w:hAnsi="Times New Roman"/>
          <w:szCs w:val="28"/>
          <w:lang w:val="pt-PT"/>
        </w:rPr>
        <w:t xml:space="preserve">Pentru obținerea condițiilor de confort termic în interiorul spațiilor cladirii, conform I5/2022, s-a proiectat o instalație de climatizare tip VRF-VRV (Variable Refrigerant Flow - Variable Refrigerant Volume) cu unități interioare și unități exterioare ce acoperă toată cladirea. </w:t>
      </w:r>
      <w:r w:rsidR="009B299B">
        <w:rPr>
          <w:rFonts w:ascii="Times New Roman" w:hAnsi="Times New Roman"/>
          <w:szCs w:val="28"/>
          <w:lang w:val="pt-PT"/>
        </w:rPr>
        <w:t xml:space="preserve"> </w:t>
      </w:r>
      <w:r w:rsidRPr="003F58E4">
        <w:rPr>
          <w:rFonts w:ascii="Times New Roman" w:hAnsi="Times New Roman"/>
          <w:szCs w:val="28"/>
          <w:lang w:val="pt-PT"/>
        </w:rPr>
        <w:t xml:space="preserve">Sistemul VRF oferă singuranţă, fiabilitate, confort, flexibilitate, uşurinţă în instalare, durabilitate şi economie de energie.Acestea funcţionează în regim de pompă de căldură în sezonul rece şi în regim de instalaţie frigorifică în perioada caldă. </w:t>
      </w:r>
    </w:p>
    <w:p w14:paraId="606D7F46" w14:textId="77777777" w:rsidR="0042545B" w:rsidRPr="003F58E4" w:rsidRDefault="0042545B" w:rsidP="00743075">
      <w:pPr>
        <w:spacing w:after="0" w:line="240" w:lineRule="auto"/>
        <w:jc w:val="both"/>
        <w:rPr>
          <w:rFonts w:ascii="Times New Roman" w:hAnsi="Times New Roman"/>
          <w:b/>
          <w:bCs/>
          <w:szCs w:val="28"/>
          <w:lang w:val="pt-PT"/>
        </w:rPr>
      </w:pPr>
      <w:r w:rsidRPr="003F58E4">
        <w:rPr>
          <w:rFonts w:ascii="Times New Roman" w:hAnsi="Times New Roman"/>
          <w:b/>
          <w:bCs/>
          <w:szCs w:val="28"/>
          <w:lang w:val="pt-PT"/>
        </w:rPr>
        <w:t>Instalatii ventilare mecanica cu recuperare de caldura.</w:t>
      </w:r>
    </w:p>
    <w:p w14:paraId="63B883C8" w14:textId="77777777" w:rsidR="0042545B" w:rsidRPr="003F58E4" w:rsidRDefault="0042545B" w:rsidP="006E4009">
      <w:pPr>
        <w:spacing w:after="0" w:line="240" w:lineRule="auto"/>
        <w:ind w:firstLine="708"/>
        <w:jc w:val="both"/>
        <w:rPr>
          <w:rFonts w:ascii="Times New Roman" w:hAnsi="Times New Roman"/>
          <w:szCs w:val="28"/>
          <w:lang w:val="pt-PT"/>
        </w:rPr>
      </w:pPr>
      <w:r w:rsidRPr="003F58E4">
        <w:rPr>
          <w:rFonts w:ascii="Times New Roman" w:hAnsi="Times New Roman"/>
          <w:szCs w:val="28"/>
          <w:lang w:val="pt-PT"/>
        </w:rPr>
        <w:t>In incaperile studiate se propune montarea sistemelor de ventilatie mecanica descentralizata, respectiv indiv</w:t>
      </w:r>
      <w:r w:rsidR="00633982">
        <w:rPr>
          <w:rFonts w:ascii="Times New Roman" w:hAnsi="Times New Roman"/>
          <w:szCs w:val="28"/>
          <w:lang w:val="pt-PT"/>
        </w:rPr>
        <w:t>iduala cu recuperare de caldura in care c</w:t>
      </w:r>
      <w:r w:rsidRPr="003F58E4">
        <w:rPr>
          <w:rFonts w:ascii="Times New Roman" w:hAnsi="Times New Roman"/>
          <w:szCs w:val="28"/>
          <w:lang w:val="pt-PT"/>
        </w:rPr>
        <w:t xml:space="preserve">ăldura extrasă din aerul viciat este folosită pentru a încălzi aerul pe care îl introducem în clădire. </w:t>
      </w:r>
    </w:p>
    <w:p w14:paraId="38A48A51" w14:textId="77777777" w:rsidR="0042545B" w:rsidRPr="00633982" w:rsidRDefault="0042545B" w:rsidP="00743075">
      <w:pPr>
        <w:spacing w:after="0" w:line="240" w:lineRule="auto"/>
        <w:jc w:val="both"/>
        <w:rPr>
          <w:rFonts w:ascii="Times New Roman" w:hAnsi="Times New Roman"/>
          <w:b/>
          <w:szCs w:val="28"/>
          <w:lang w:val="pt-PT"/>
        </w:rPr>
      </w:pPr>
      <w:r w:rsidRPr="00633982">
        <w:rPr>
          <w:rFonts w:ascii="Times New Roman" w:hAnsi="Times New Roman"/>
          <w:b/>
          <w:szCs w:val="28"/>
          <w:lang w:val="pt-PT"/>
        </w:rPr>
        <w:t>Instalatii termice</w:t>
      </w:r>
    </w:p>
    <w:p w14:paraId="1B5B062B" w14:textId="77777777" w:rsidR="0042545B" w:rsidRPr="003F58E4" w:rsidRDefault="0042545B" w:rsidP="00743075">
      <w:pPr>
        <w:spacing w:after="0" w:line="240" w:lineRule="auto"/>
        <w:jc w:val="both"/>
        <w:rPr>
          <w:rFonts w:ascii="Times New Roman" w:hAnsi="Times New Roman"/>
          <w:szCs w:val="28"/>
          <w:lang w:val="pt-PT"/>
        </w:rPr>
      </w:pPr>
      <w:r w:rsidRPr="003F58E4">
        <w:rPr>
          <w:rFonts w:ascii="Times New Roman" w:hAnsi="Times New Roman"/>
          <w:szCs w:val="28"/>
          <w:lang w:val="pt-PT"/>
        </w:rPr>
        <w:tab/>
        <w:t>In grupurile sanitare s -a propus montarea de corpuri de incalzire statice (convectoare alimentate electric). Se propune achizitionarea acestora complet echipate inclusiv termostat si sa fie asigurata protectie IP44.</w:t>
      </w:r>
    </w:p>
    <w:p w14:paraId="0E0850B4" w14:textId="77777777" w:rsidR="0042545B" w:rsidRPr="003F58E4" w:rsidRDefault="0042545B" w:rsidP="00743075">
      <w:pPr>
        <w:spacing w:after="0" w:line="240" w:lineRule="auto"/>
        <w:jc w:val="both"/>
        <w:rPr>
          <w:rFonts w:ascii="Times New Roman" w:hAnsi="Times New Roman"/>
          <w:b/>
          <w:bCs/>
          <w:szCs w:val="28"/>
          <w:lang w:val="pt-PT"/>
        </w:rPr>
      </w:pPr>
      <w:r w:rsidRPr="003F58E4">
        <w:rPr>
          <w:rFonts w:ascii="Times New Roman" w:hAnsi="Times New Roman"/>
          <w:b/>
          <w:bCs/>
          <w:szCs w:val="28"/>
          <w:lang w:val="pt-PT"/>
        </w:rPr>
        <w:t>Instalatie utilizare gaze naturale</w:t>
      </w:r>
    </w:p>
    <w:p w14:paraId="700CBBE4" w14:textId="77777777" w:rsidR="0042545B" w:rsidRPr="003F58E4" w:rsidRDefault="0042545B" w:rsidP="00743075">
      <w:pPr>
        <w:spacing w:after="0" w:line="240" w:lineRule="auto"/>
        <w:ind w:firstLine="708"/>
        <w:jc w:val="both"/>
        <w:rPr>
          <w:rFonts w:ascii="Times New Roman" w:hAnsi="Times New Roman"/>
          <w:szCs w:val="28"/>
          <w:lang w:val="pt-PT"/>
        </w:rPr>
      </w:pPr>
      <w:r w:rsidRPr="003F58E4">
        <w:rPr>
          <w:rFonts w:ascii="Times New Roman" w:hAnsi="Times New Roman"/>
          <w:szCs w:val="28"/>
          <w:lang w:val="pt-PT"/>
        </w:rPr>
        <w:t>Pe amplasamentul unde a fost facuta propunerea de extindere a cladirii exista o conducta de gaze naturale din otel pozata aparent pe stalpi metalici de sustinere, in functiune. Drept urmare pentru edificarea extinderii propuse aceasta conducta se va devia dupa cum urmeaza:</w:t>
      </w:r>
    </w:p>
    <w:p w14:paraId="33910401" w14:textId="77777777" w:rsidR="0042545B" w:rsidRPr="003F58E4" w:rsidRDefault="0042545B" w:rsidP="00743075">
      <w:pPr>
        <w:spacing w:after="0" w:line="240" w:lineRule="auto"/>
        <w:ind w:firstLine="708"/>
        <w:jc w:val="both"/>
        <w:rPr>
          <w:rFonts w:ascii="Times New Roman" w:hAnsi="Times New Roman"/>
          <w:szCs w:val="28"/>
          <w:lang w:val="pt-PT"/>
        </w:rPr>
      </w:pPr>
      <w:r w:rsidRPr="003F58E4">
        <w:rPr>
          <w:rFonts w:ascii="Times New Roman" w:hAnsi="Times New Roman"/>
          <w:szCs w:val="28"/>
          <w:lang w:val="pt-PT"/>
        </w:rPr>
        <w:t>De la postul de reglare masurare existent amplasat la limita de proprietate, prin intermediul unei piese de trecere de la otel la polietilena de inalta densitate se va crea trecerea la noul traseu al conductei pozat ingropat paralel cu limita de proprietate pana in apropiere de constructiile provizorii unde conducta va urma un traseu suprateran pana la punctul de cuplare in cea existenta.</w:t>
      </w:r>
    </w:p>
    <w:p w14:paraId="5D535CAC" w14:textId="77777777" w:rsidR="00195D0F" w:rsidRDefault="00195D0F" w:rsidP="00743075">
      <w:pPr>
        <w:spacing w:after="0" w:line="240" w:lineRule="auto"/>
        <w:jc w:val="both"/>
        <w:rPr>
          <w:rFonts w:ascii="Times New Roman" w:hAnsi="Times New Roman"/>
          <w:lang w:eastAsia="ar-SA"/>
        </w:rPr>
      </w:pPr>
    </w:p>
    <w:p w14:paraId="6217292B" w14:textId="77777777" w:rsidR="007C658E" w:rsidRDefault="007C658E" w:rsidP="00743075">
      <w:pPr>
        <w:spacing w:line="240" w:lineRule="auto"/>
        <w:jc w:val="both"/>
        <w:rPr>
          <w:rFonts w:ascii="Times New Roman" w:hAnsi="Times New Roman"/>
          <w:lang w:eastAsia="ar-SA"/>
        </w:rPr>
      </w:pPr>
    </w:p>
    <w:p w14:paraId="0597B982" w14:textId="77777777" w:rsidR="000E2A1E" w:rsidRPr="000E2A1E" w:rsidRDefault="000E2A1E" w:rsidP="000E2A1E">
      <w:pPr>
        <w:rPr>
          <w:rFonts w:ascii="Times New Roman" w:hAnsi="Times New Roman"/>
          <w:lang w:eastAsia="ar-SA"/>
        </w:rPr>
      </w:pPr>
    </w:p>
    <w:p w14:paraId="2B3983E0" w14:textId="77777777" w:rsidR="000E2A1E" w:rsidRPr="000E2A1E" w:rsidRDefault="000E2A1E" w:rsidP="000E2A1E">
      <w:pPr>
        <w:rPr>
          <w:rFonts w:ascii="Times New Roman" w:hAnsi="Times New Roman"/>
          <w:lang w:eastAsia="ar-SA"/>
        </w:rPr>
      </w:pPr>
    </w:p>
    <w:p w14:paraId="7EC76B46" w14:textId="77777777" w:rsidR="000E2A1E" w:rsidRPr="000E2A1E" w:rsidRDefault="000E2A1E" w:rsidP="000E2A1E">
      <w:pPr>
        <w:rPr>
          <w:rFonts w:ascii="Times New Roman" w:hAnsi="Times New Roman"/>
          <w:lang w:eastAsia="ar-SA"/>
        </w:rPr>
      </w:pPr>
    </w:p>
    <w:p w14:paraId="0854CA09" w14:textId="77777777" w:rsidR="000E2A1E" w:rsidRPr="000E2A1E" w:rsidRDefault="000E2A1E" w:rsidP="000E2A1E">
      <w:pPr>
        <w:rPr>
          <w:rFonts w:ascii="Times New Roman" w:hAnsi="Times New Roman"/>
          <w:lang w:eastAsia="ar-SA"/>
        </w:rPr>
      </w:pPr>
    </w:p>
    <w:p w14:paraId="5CEBDC23" w14:textId="77777777" w:rsidR="000E2A1E" w:rsidRDefault="000E2A1E" w:rsidP="000E2A1E">
      <w:pPr>
        <w:rPr>
          <w:rFonts w:ascii="Times New Roman" w:hAnsi="Times New Roman"/>
          <w:lang w:eastAsia="ar-SA"/>
        </w:rPr>
      </w:pPr>
    </w:p>
    <w:p w14:paraId="5DBD8C47" w14:textId="1A890643" w:rsidR="000E2A1E" w:rsidRPr="000E2A1E" w:rsidRDefault="000E2A1E" w:rsidP="000E2A1E">
      <w:pPr>
        <w:tabs>
          <w:tab w:val="left" w:pos="3150"/>
        </w:tabs>
        <w:jc w:val="center"/>
        <w:rPr>
          <w:rFonts w:ascii="Times New Roman" w:hAnsi="Times New Roman"/>
          <w:b/>
          <w:bCs/>
          <w:sz w:val="24"/>
          <w:szCs w:val="24"/>
          <w:lang w:eastAsia="ar-SA"/>
        </w:rPr>
      </w:pPr>
      <w:r w:rsidRPr="000E2A1E">
        <w:rPr>
          <w:rFonts w:ascii="Times New Roman" w:hAnsi="Times New Roman"/>
          <w:b/>
          <w:bCs/>
          <w:sz w:val="24"/>
          <w:szCs w:val="24"/>
          <w:lang w:eastAsia="ar-SA"/>
        </w:rPr>
        <w:t>PREȘEDINTE DE ȘEDINȚĂ,</w:t>
      </w:r>
    </w:p>
    <w:p w14:paraId="06D03C30" w14:textId="5B3EFD51" w:rsidR="000E2A1E" w:rsidRPr="000E2A1E" w:rsidRDefault="000E2A1E" w:rsidP="000E2A1E">
      <w:pPr>
        <w:tabs>
          <w:tab w:val="left" w:pos="3150"/>
        </w:tabs>
        <w:jc w:val="center"/>
        <w:rPr>
          <w:rFonts w:ascii="Times New Roman" w:hAnsi="Times New Roman"/>
          <w:b/>
          <w:bCs/>
          <w:sz w:val="24"/>
          <w:szCs w:val="24"/>
          <w:lang w:eastAsia="ar-SA"/>
        </w:rPr>
      </w:pPr>
      <w:r w:rsidRPr="000E2A1E">
        <w:rPr>
          <w:rFonts w:ascii="Times New Roman" w:hAnsi="Times New Roman"/>
          <w:b/>
          <w:bCs/>
          <w:sz w:val="24"/>
          <w:szCs w:val="24"/>
          <w:lang w:eastAsia="ar-SA"/>
        </w:rPr>
        <w:t>Marian Daniel PĂLOIU</w:t>
      </w:r>
    </w:p>
    <w:sectPr w:rsidR="000E2A1E" w:rsidRPr="000E2A1E" w:rsidSect="00606B4F">
      <w:headerReference w:type="default" r:id="rId7"/>
      <w:pgSz w:w="11906" w:h="16838"/>
      <w:pgMar w:top="272" w:right="851" w:bottom="851" w:left="1134" w:header="27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2704B" w14:textId="77777777" w:rsidR="005077CB" w:rsidRDefault="005077CB" w:rsidP="00EB1D2F">
      <w:pPr>
        <w:spacing w:after="0" w:line="240" w:lineRule="auto"/>
      </w:pPr>
      <w:r>
        <w:separator/>
      </w:r>
    </w:p>
  </w:endnote>
  <w:endnote w:type="continuationSeparator" w:id="0">
    <w:p w14:paraId="530F9D6E" w14:textId="77777777" w:rsidR="005077CB" w:rsidRDefault="005077CB" w:rsidP="00EB1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221A3" w14:textId="77777777" w:rsidR="005077CB" w:rsidRDefault="005077CB" w:rsidP="00EB1D2F">
      <w:pPr>
        <w:spacing w:after="0" w:line="240" w:lineRule="auto"/>
      </w:pPr>
      <w:r>
        <w:separator/>
      </w:r>
    </w:p>
  </w:footnote>
  <w:footnote w:type="continuationSeparator" w:id="0">
    <w:p w14:paraId="1A3EC643" w14:textId="77777777" w:rsidR="005077CB" w:rsidRDefault="005077CB" w:rsidP="00EB1D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8DA2C" w14:textId="2477A7DD" w:rsidR="00EB1D2F" w:rsidRPr="00761662" w:rsidRDefault="00EB1D2F" w:rsidP="00EB1D2F">
    <w:pPr>
      <w:pStyle w:val="Antet"/>
      <w:rPr>
        <w:rFonts w:ascii="Calibri" w:hAnsi="Calibri" w:cs="Calibri"/>
        <w:noProof/>
      </w:rPr>
    </w:pPr>
    <w:r w:rsidRPr="00761662">
      <w:rPr>
        <w:rFonts w:ascii="Calibri" w:hAnsi="Calibri" w:cs="Calibri"/>
        <w:noProof/>
        <w:lang w:eastAsia="ro-RO"/>
      </w:rPr>
      <w:drawing>
        <wp:inline distT="0" distB="0" distL="0" distR="0" wp14:anchorId="7F5716E2" wp14:editId="4B15DE07">
          <wp:extent cx="1657350" cy="828675"/>
          <wp:effectExtent l="0" t="0" r="0" b="9525"/>
          <wp:docPr id="794888854"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828675"/>
                  </a:xfrm>
                  <a:prstGeom prst="rect">
                    <a:avLst/>
                  </a:prstGeom>
                  <a:noFill/>
                  <a:ln>
                    <a:noFill/>
                  </a:ln>
                </pic:spPr>
              </pic:pic>
            </a:graphicData>
          </a:graphic>
        </wp:inline>
      </w:drawing>
    </w:r>
    <w:r w:rsidRPr="00761662">
      <w:rPr>
        <w:rFonts w:ascii="Calibri" w:hAnsi="Calibri" w:cs="Calibri"/>
        <w:noProof/>
      </w:rPr>
      <w:t xml:space="preserve">            </w:t>
    </w:r>
    <w:r w:rsidRPr="00761662">
      <w:rPr>
        <w:rFonts w:ascii="Calibri" w:hAnsi="Calibri" w:cs="Calibri"/>
        <w:b/>
        <w:noProof/>
      </w:rPr>
      <w:t xml:space="preserve">  </w:t>
    </w:r>
    <w:r w:rsidRPr="00761662">
      <w:rPr>
        <w:rFonts w:ascii="Calibri" w:hAnsi="Calibri" w:cs="Calibri"/>
        <w:b/>
        <w:noProof/>
        <w:lang w:eastAsia="ro-RO"/>
      </w:rPr>
      <w:drawing>
        <wp:inline distT="0" distB="0" distL="0" distR="0" wp14:anchorId="20F38B2F" wp14:editId="3A2F5F58">
          <wp:extent cx="1381125" cy="1266825"/>
          <wp:effectExtent l="0" t="0" r="9525" b="9525"/>
          <wp:docPr id="1295221539"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1125" cy="1266825"/>
                  </a:xfrm>
                  <a:prstGeom prst="rect">
                    <a:avLst/>
                  </a:prstGeom>
                  <a:noFill/>
                  <a:ln>
                    <a:noFill/>
                  </a:ln>
                </pic:spPr>
              </pic:pic>
            </a:graphicData>
          </a:graphic>
        </wp:inline>
      </w:drawing>
    </w:r>
    <w:r w:rsidRPr="00761662">
      <w:rPr>
        <w:rFonts w:ascii="Calibri" w:hAnsi="Calibri" w:cs="Calibri"/>
        <w:b/>
        <w:noProof/>
      </w:rPr>
      <w:t xml:space="preserve">                </w:t>
    </w:r>
    <w:r w:rsidRPr="00761662">
      <w:rPr>
        <w:rFonts w:ascii="Calibri" w:hAnsi="Calibri" w:cs="Calibri"/>
        <w:noProof/>
      </w:rPr>
      <w:t xml:space="preserve">        </w:t>
    </w:r>
    <w:r w:rsidRPr="00761662">
      <w:rPr>
        <w:rFonts w:ascii="Calibri" w:hAnsi="Calibri" w:cs="Calibri"/>
        <w:noProof/>
        <w:lang w:eastAsia="ro-RO"/>
      </w:rPr>
      <w:drawing>
        <wp:inline distT="0" distB="0" distL="0" distR="0" wp14:anchorId="46698192" wp14:editId="589C8645">
          <wp:extent cx="1428750" cy="1123950"/>
          <wp:effectExtent l="0" t="0" r="0" b="0"/>
          <wp:docPr id="107965233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28750" cy="1123950"/>
                  </a:xfrm>
                  <a:prstGeom prst="rect">
                    <a:avLst/>
                  </a:prstGeom>
                  <a:noFill/>
                  <a:ln>
                    <a:noFill/>
                  </a:ln>
                </pic:spPr>
              </pic:pic>
            </a:graphicData>
          </a:graphic>
        </wp:inline>
      </w:drawing>
    </w:r>
    <w:r w:rsidRPr="00761662">
      <w:rPr>
        <w:rFonts w:ascii="Calibri" w:hAnsi="Calibri" w:cs="Calibri"/>
        <w:noProof/>
      </w:rPr>
      <w:t xml:space="preserve">     </w:t>
    </w:r>
  </w:p>
  <w:p w14:paraId="318523BD" w14:textId="0435F153" w:rsidR="00EB1D2F" w:rsidRDefault="00EB1D2F">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2A29"/>
    <w:multiLevelType w:val="hybridMultilevel"/>
    <w:tmpl w:val="4D2C1F5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 w15:restartNumberingAfterBreak="0">
    <w:nsid w:val="1A2122F3"/>
    <w:multiLevelType w:val="hybridMultilevel"/>
    <w:tmpl w:val="E500C532"/>
    <w:lvl w:ilvl="0" w:tplc="0C8A829A">
      <w:numFmt w:val="bullet"/>
      <w:lvlText w:val="-"/>
      <w:lvlJc w:val="left"/>
      <w:pPr>
        <w:ind w:left="1065" w:hanging="360"/>
      </w:pPr>
      <w:rPr>
        <w:rFonts w:ascii="Times New Roman" w:eastAsiaTheme="minorHAnsi" w:hAnsi="Times New Roman" w:cs="Times New Roman"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2" w15:restartNumberingAfterBreak="0">
    <w:nsid w:val="42741914"/>
    <w:multiLevelType w:val="hybridMultilevel"/>
    <w:tmpl w:val="2C841E02"/>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52AE2B01"/>
    <w:multiLevelType w:val="hybridMultilevel"/>
    <w:tmpl w:val="DF9E70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5BFF16C5"/>
    <w:multiLevelType w:val="hybridMultilevel"/>
    <w:tmpl w:val="41FA81C8"/>
    <w:lvl w:ilvl="0" w:tplc="47CE24A4">
      <w:start w:val="1"/>
      <w:numFmt w:val="lowerLetter"/>
      <w:lvlText w:val="%1."/>
      <w:lvlJc w:val="left"/>
      <w:pPr>
        <w:ind w:left="1080" w:hanging="360"/>
      </w:pPr>
      <w:rPr>
        <w:b/>
      </w:rPr>
    </w:lvl>
    <w:lvl w:ilvl="1" w:tplc="6FE65F46">
      <w:numFmt w:val="bullet"/>
      <w:lvlText w:val="•"/>
      <w:lvlJc w:val="left"/>
      <w:pPr>
        <w:ind w:left="3240" w:hanging="720"/>
      </w:pPr>
      <w:rPr>
        <w:rFonts w:ascii="Arial" w:eastAsiaTheme="minorEastAsia" w:hAnsi="Arial" w:cs="Arial" w:hint="default"/>
      </w:r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692864BC"/>
    <w:multiLevelType w:val="hybridMultilevel"/>
    <w:tmpl w:val="7854979C"/>
    <w:lvl w:ilvl="0" w:tplc="0809000F">
      <w:start w:val="1"/>
      <w:numFmt w:val="decimal"/>
      <w:lvlText w:val="%1."/>
      <w:lvlJc w:val="left"/>
      <w:pPr>
        <w:ind w:left="117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6FBA6F34"/>
    <w:multiLevelType w:val="hybridMultilevel"/>
    <w:tmpl w:val="CF1C100E"/>
    <w:lvl w:ilvl="0" w:tplc="04090001">
      <w:start w:val="1"/>
      <w:numFmt w:val="bullet"/>
      <w:lvlText w:val=""/>
      <w:lvlJc w:val="left"/>
      <w:pPr>
        <w:ind w:left="1440" w:hanging="360"/>
      </w:pPr>
      <w:rPr>
        <w:rFonts w:ascii="Symbol" w:hAnsi="Symbol" w:hint="default"/>
      </w:rPr>
    </w:lvl>
    <w:lvl w:ilvl="1" w:tplc="4516A9E4">
      <w:numFmt w:val="bullet"/>
      <w:lvlText w:val="•"/>
      <w:lvlJc w:val="left"/>
      <w:pPr>
        <w:ind w:left="2520" w:hanging="720"/>
      </w:pPr>
      <w:rPr>
        <w:rFonts w:ascii="Arial" w:eastAsiaTheme="minorEastAsia"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4830DE2"/>
    <w:multiLevelType w:val="hybridMultilevel"/>
    <w:tmpl w:val="122C791A"/>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87413877">
    <w:abstractNumId w:val="5"/>
  </w:num>
  <w:num w:numId="2" w16cid:durableId="589201370">
    <w:abstractNumId w:val="4"/>
  </w:num>
  <w:num w:numId="3" w16cid:durableId="974027016">
    <w:abstractNumId w:val="6"/>
  </w:num>
  <w:num w:numId="4" w16cid:durableId="1501581836">
    <w:abstractNumId w:val="7"/>
  </w:num>
  <w:num w:numId="5" w16cid:durableId="875431554">
    <w:abstractNumId w:val="2"/>
  </w:num>
  <w:num w:numId="6" w16cid:durableId="626739280">
    <w:abstractNumId w:val="0"/>
  </w:num>
  <w:num w:numId="7" w16cid:durableId="1824466353">
    <w:abstractNumId w:val="3"/>
  </w:num>
  <w:num w:numId="8" w16cid:durableId="655720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B1A"/>
    <w:rsid w:val="000E2A1E"/>
    <w:rsid w:val="00142B0C"/>
    <w:rsid w:val="00173586"/>
    <w:rsid w:val="00195D0F"/>
    <w:rsid w:val="002261C2"/>
    <w:rsid w:val="00227C2E"/>
    <w:rsid w:val="002328CB"/>
    <w:rsid w:val="002650A3"/>
    <w:rsid w:val="0042545B"/>
    <w:rsid w:val="004501FD"/>
    <w:rsid w:val="004A04A0"/>
    <w:rsid w:val="005077CB"/>
    <w:rsid w:val="005365AA"/>
    <w:rsid w:val="00554AC8"/>
    <w:rsid w:val="005620FC"/>
    <w:rsid w:val="005B607D"/>
    <w:rsid w:val="00600E03"/>
    <w:rsid w:val="00606B4F"/>
    <w:rsid w:val="00633982"/>
    <w:rsid w:val="00684681"/>
    <w:rsid w:val="006A5A11"/>
    <w:rsid w:val="006E4009"/>
    <w:rsid w:val="00743075"/>
    <w:rsid w:val="00785DCD"/>
    <w:rsid w:val="007A3F3E"/>
    <w:rsid w:val="007C658E"/>
    <w:rsid w:val="007D3FDA"/>
    <w:rsid w:val="00833B1A"/>
    <w:rsid w:val="00841A77"/>
    <w:rsid w:val="00883793"/>
    <w:rsid w:val="008E72A9"/>
    <w:rsid w:val="008F6421"/>
    <w:rsid w:val="00955C25"/>
    <w:rsid w:val="009B299B"/>
    <w:rsid w:val="009C2CEF"/>
    <w:rsid w:val="009D644B"/>
    <w:rsid w:val="00AF2DBC"/>
    <w:rsid w:val="00C252C1"/>
    <w:rsid w:val="00D92BDE"/>
    <w:rsid w:val="00E96F86"/>
    <w:rsid w:val="00EB1D2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EA885"/>
  <w15:docId w15:val="{525A6770-4A09-4654-9EE4-D7328E54B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Normal bullet 2,List Paragraph1,Akapit z listą BS,Outlines a,b,c,List_Paragraph,Multilevel para_II,Akapit z lista BS,# List Paragraph,body 2,List Paragraph11,Bullet,ListaNumerotata1,Forth level,Header bold,Lettre d'introduction,lp1,lp11"/>
    <w:basedOn w:val="Normal"/>
    <w:link w:val="ListparagrafCaracter"/>
    <w:uiPriority w:val="34"/>
    <w:qFormat/>
    <w:rsid w:val="0042545B"/>
    <w:pPr>
      <w:spacing w:before="120" w:after="0" w:line="240" w:lineRule="auto"/>
      <w:ind w:left="720"/>
      <w:contextualSpacing/>
      <w:jc w:val="both"/>
    </w:pPr>
    <w:rPr>
      <w:rFonts w:ascii="Arial Narrow" w:hAnsi="Arial Narrow"/>
      <w:sz w:val="20"/>
      <w:lang w:val="en-US"/>
    </w:rPr>
  </w:style>
  <w:style w:type="character" w:customStyle="1" w:styleId="ListparagrafCaracter">
    <w:name w:val="Listă paragraf Caracter"/>
    <w:aliases w:val="Normal bullet 2 Caracter,List Paragraph1 Caracter,Akapit z listą BS Caracter,Outlines a Caracter,b Caracter,c Caracter,List_Paragraph Caracter,Multilevel para_II Caracter,Akapit z lista BS Caracter,# List Paragraph Caracter"/>
    <w:link w:val="Listparagraf"/>
    <w:uiPriority w:val="34"/>
    <w:qFormat/>
    <w:locked/>
    <w:rsid w:val="0042545B"/>
    <w:rPr>
      <w:rFonts w:ascii="Arial Narrow" w:hAnsi="Arial Narrow"/>
      <w:sz w:val="20"/>
      <w:lang w:val="en-US"/>
    </w:rPr>
  </w:style>
  <w:style w:type="paragraph" w:customStyle="1" w:styleId="Paragraf">
    <w:name w:val="Paragraf"/>
    <w:basedOn w:val="Normal"/>
    <w:qFormat/>
    <w:rsid w:val="0042545B"/>
    <w:pPr>
      <w:spacing w:after="0" w:line="240" w:lineRule="auto"/>
      <w:ind w:firstLine="720"/>
      <w:jc w:val="both"/>
    </w:pPr>
    <w:rPr>
      <w:rFonts w:ascii="Arial" w:eastAsia="Times New Roman" w:hAnsi="Arial" w:cs="Times New Roman"/>
      <w:sz w:val="24"/>
      <w:szCs w:val="20"/>
      <w:lang w:eastAsia="ro-RO"/>
    </w:rPr>
  </w:style>
  <w:style w:type="paragraph" w:styleId="Antet">
    <w:name w:val="header"/>
    <w:basedOn w:val="Normal"/>
    <w:link w:val="AntetCaracter"/>
    <w:uiPriority w:val="99"/>
    <w:unhideWhenUsed/>
    <w:rsid w:val="00EB1D2F"/>
    <w:pPr>
      <w:tabs>
        <w:tab w:val="center" w:pos="4680"/>
        <w:tab w:val="right" w:pos="9360"/>
      </w:tabs>
      <w:spacing w:after="0" w:line="240" w:lineRule="auto"/>
    </w:pPr>
  </w:style>
  <w:style w:type="character" w:customStyle="1" w:styleId="AntetCaracter">
    <w:name w:val="Antet Caracter"/>
    <w:basedOn w:val="Fontdeparagrafimplicit"/>
    <w:link w:val="Antet"/>
    <w:uiPriority w:val="99"/>
    <w:qFormat/>
    <w:rsid w:val="00EB1D2F"/>
  </w:style>
  <w:style w:type="paragraph" w:styleId="Subsol">
    <w:name w:val="footer"/>
    <w:basedOn w:val="Normal"/>
    <w:link w:val="SubsolCaracter"/>
    <w:uiPriority w:val="99"/>
    <w:unhideWhenUsed/>
    <w:rsid w:val="00EB1D2F"/>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B1D2F"/>
  </w:style>
  <w:style w:type="paragraph" w:styleId="TextnBalon">
    <w:name w:val="Balloon Text"/>
    <w:basedOn w:val="Normal"/>
    <w:link w:val="TextnBalonCaracter"/>
    <w:uiPriority w:val="99"/>
    <w:semiHidden/>
    <w:unhideWhenUsed/>
    <w:rsid w:val="00AF2DBC"/>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F2D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2246</Words>
  <Characters>13028</Characters>
  <Application>Microsoft Office Word</Application>
  <DocSecurity>0</DocSecurity>
  <Lines>108</Lines>
  <Paragraphs>30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 deip13</dc:creator>
  <cp:lastModifiedBy>Constantinescu Alina-Madalina </cp:lastModifiedBy>
  <cp:revision>3</cp:revision>
  <cp:lastPrinted>2026-06-18T09:23:00Z</cp:lastPrinted>
  <dcterms:created xsi:type="dcterms:W3CDTF">2026-06-23T11:23:00Z</dcterms:created>
  <dcterms:modified xsi:type="dcterms:W3CDTF">2026-06-23T11:24:00Z</dcterms:modified>
</cp:coreProperties>
</file>